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0DB9EBB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303F129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7EBA1E59" w14:textId="77777777" w:rsidR="001A433A" w:rsidRPr="00B518C6" w:rsidRDefault="001A433A" w:rsidP="00C71BBA">
      <w:pPr>
        <w:rPr>
          <w:color w:val="FF0000"/>
          <w:sz w:val="28"/>
          <w:szCs w:val="28"/>
          <w:highlight w:val="yellow"/>
        </w:rPr>
      </w:pPr>
    </w:p>
    <w:p w14:paraId="25F3168F" w14:textId="7B783C61" w:rsidR="00C71BBA" w:rsidRPr="00EB7727" w:rsidRDefault="00D31E8B" w:rsidP="000B54F5">
      <w:pPr>
        <w:spacing w:line="276" w:lineRule="auto"/>
        <w:rPr>
          <w:b/>
          <w:bCs/>
          <w:sz w:val="30"/>
          <w:szCs w:val="30"/>
        </w:rPr>
      </w:pPr>
      <w:r w:rsidRPr="00EB7727">
        <w:rPr>
          <w:b/>
          <w:bCs/>
          <w:sz w:val="30"/>
          <w:szCs w:val="30"/>
        </w:rPr>
        <w:t>1. Listen to a</w:t>
      </w:r>
      <w:r w:rsidR="0045515C" w:rsidRPr="00EB7727">
        <w:rPr>
          <w:b/>
          <w:bCs/>
          <w:sz w:val="30"/>
          <w:szCs w:val="30"/>
        </w:rPr>
        <w:t xml:space="preserve"> </w:t>
      </w:r>
      <w:r w:rsidR="00C71BBA" w:rsidRPr="00EB7727">
        <w:rPr>
          <w:b/>
          <w:bCs/>
          <w:sz w:val="30"/>
          <w:szCs w:val="30"/>
        </w:rPr>
        <w:t xml:space="preserve">story </w:t>
      </w:r>
    </w:p>
    <w:p w14:paraId="62DDAB5E" w14:textId="4E8A2D21" w:rsidR="00F94A16" w:rsidRPr="00C843A4" w:rsidRDefault="00E83E0B" w:rsidP="000B54F5">
      <w:pPr>
        <w:spacing w:line="276" w:lineRule="auto"/>
        <w:rPr>
          <w:sz w:val="28"/>
          <w:szCs w:val="28"/>
        </w:rPr>
      </w:pPr>
      <w:r w:rsidRPr="00C843A4">
        <w:rPr>
          <w:sz w:val="28"/>
          <w:szCs w:val="28"/>
        </w:rPr>
        <w:t>Watch</w:t>
      </w:r>
      <w:r w:rsidR="00450218" w:rsidRPr="00C843A4">
        <w:rPr>
          <w:sz w:val="28"/>
          <w:szCs w:val="28"/>
        </w:rPr>
        <w:t xml:space="preserve"> and listen </w:t>
      </w:r>
      <w:r w:rsidR="00C73776">
        <w:rPr>
          <w:sz w:val="28"/>
          <w:szCs w:val="28"/>
        </w:rPr>
        <w:t>and enjoy</w:t>
      </w:r>
      <w:r w:rsidRPr="00C843A4">
        <w:rPr>
          <w:sz w:val="28"/>
          <w:szCs w:val="28"/>
        </w:rPr>
        <w:t xml:space="preserve"> the story of</w:t>
      </w:r>
      <w:r w:rsidR="00A45EA7" w:rsidRPr="00C843A4">
        <w:rPr>
          <w:sz w:val="28"/>
          <w:szCs w:val="28"/>
        </w:rPr>
        <w:t xml:space="preserve"> </w:t>
      </w:r>
      <w:r w:rsidR="00226357" w:rsidRPr="00704431">
        <w:rPr>
          <w:b/>
          <w:bCs/>
          <w:i/>
          <w:iCs/>
          <w:color w:val="1C26F1"/>
          <w:sz w:val="28"/>
          <w:szCs w:val="28"/>
        </w:rPr>
        <w:t>Oi Frog</w:t>
      </w:r>
      <w:r w:rsidR="00226357" w:rsidRPr="00226357">
        <w:rPr>
          <w:color w:val="000000" w:themeColor="text1"/>
          <w:sz w:val="28"/>
          <w:szCs w:val="28"/>
        </w:rPr>
        <w:t>, by Kes Gray and Jim Field</w:t>
      </w:r>
      <w:r w:rsidR="00226357" w:rsidRPr="00226357">
        <w:rPr>
          <w:b/>
          <w:bCs/>
          <w:color w:val="000000" w:themeColor="text1"/>
          <w:sz w:val="28"/>
          <w:szCs w:val="28"/>
        </w:rPr>
        <w:t xml:space="preserve"> </w:t>
      </w:r>
      <w:r w:rsidRPr="00C843A4">
        <w:rPr>
          <w:color w:val="000000" w:themeColor="text1"/>
          <w:sz w:val="28"/>
          <w:szCs w:val="28"/>
        </w:rPr>
        <w:t>being told in this storytelling video</w:t>
      </w:r>
      <w:r w:rsidR="00C73776">
        <w:rPr>
          <w:color w:val="000000" w:themeColor="text1"/>
          <w:sz w:val="28"/>
          <w:szCs w:val="28"/>
        </w:rPr>
        <w:t xml:space="preserve"> from </w:t>
      </w:r>
      <w:proofErr w:type="spellStart"/>
      <w:r w:rsidR="00C73776">
        <w:rPr>
          <w:color w:val="000000" w:themeColor="text1"/>
          <w:sz w:val="28"/>
          <w:szCs w:val="28"/>
        </w:rPr>
        <w:t>Cbeebies</w:t>
      </w:r>
      <w:proofErr w:type="spellEnd"/>
      <w:r w:rsidR="00C73776">
        <w:rPr>
          <w:color w:val="000000" w:themeColor="text1"/>
          <w:sz w:val="28"/>
          <w:szCs w:val="28"/>
        </w:rPr>
        <w:t xml:space="preserve"> Bedtime Stories</w:t>
      </w:r>
      <w:r w:rsidRPr="00C843A4">
        <w:rPr>
          <w:color w:val="000000" w:themeColor="text1"/>
          <w:sz w:val="28"/>
          <w:szCs w:val="28"/>
        </w:rPr>
        <w:t xml:space="preserve">: </w:t>
      </w:r>
      <w:hyperlink r:id="rId8" w:history="1">
        <w:r w:rsidR="00226357" w:rsidRPr="00226357">
          <w:rPr>
            <w:rStyle w:val="Hyperlink"/>
            <w:sz w:val="28"/>
            <w:szCs w:val="28"/>
          </w:rPr>
          <w:t>https://www.youtube.com/watch?v=oPDyXsSbxOY&amp;t=88s</w:t>
        </w:r>
      </w:hyperlink>
      <w:r w:rsidR="00226357">
        <w:t xml:space="preserve"> </w:t>
      </w:r>
      <w:r w:rsidR="00F459BF" w:rsidRPr="00C843A4">
        <w:rPr>
          <w:sz w:val="28"/>
          <w:szCs w:val="28"/>
        </w:rPr>
        <w:t xml:space="preserve"> </w:t>
      </w:r>
      <w:r w:rsidR="00EB7727" w:rsidRPr="00C843A4">
        <w:rPr>
          <w:sz w:val="28"/>
          <w:szCs w:val="28"/>
        </w:rPr>
        <w:t xml:space="preserve">(or you could read </w:t>
      </w:r>
      <w:r w:rsidR="00B14217" w:rsidRPr="00C843A4">
        <w:rPr>
          <w:sz w:val="28"/>
          <w:szCs w:val="28"/>
        </w:rPr>
        <w:t xml:space="preserve">the story </w:t>
      </w:r>
      <w:r w:rsidR="00EB7727" w:rsidRPr="00C843A4">
        <w:rPr>
          <w:sz w:val="28"/>
          <w:szCs w:val="28"/>
        </w:rPr>
        <w:t>to your child if you have a copy at home).</w:t>
      </w:r>
    </w:p>
    <w:p w14:paraId="2F1B435D" w14:textId="43F40DB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30A468EC" w:rsidR="0029799A" w:rsidRPr="002E376F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2E376F">
        <w:rPr>
          <w:b/>
          <w:bCs/>
          <w:sz w:val="30"/>
          <w:szCs w:val="30"/>
        </w:rPr>
        <w:t>2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AB074E" w:rsidRDefault="002825CA" w:rsidP="000B54F5">
      <w:pPr>
        <w:spacing w:line="276" w:lineRule="auto"/>
        <w:rPr>
          <w:b/>
          <w:bCs/>
          <w:sz w:val="30"/>
          <w:szCs w:val="30"/>
        </w:rPr>
      </w:pPr>
    </w:p>
    <w:p w14:paraId="0642DA05" w14:textId="19C9C643" w:rsidR="00346E4A" w:rsidRPr="00C354FD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 xml:space="preserve">Talk </w:t>
      </w:r>
      <w:r w:rsidR="00C73776">
        <w:rPr>
          <w:rFonts w:cs="Calibri"/>
          <w:bCs/>
          <w:sz w:val="28"/>
          <w:szCs w:val="28"/>
        </w:rPr>
        <w:t xml:space="preserve">about </w:t>
      </w:r>
      <w:r w:rsidRPr="00C843A4">
        <w:rPr>
          <w:rFonts w:cs="Calibri"/>
          <w:bCs/>
          <w:sz w:val="28"/>
          <w:szCs w:val="28"/>
        </w:rPr>
        <w:t xml:space="preserve">the </w:t>
      </w:r>
      <w:r w:rsidR="00C354FD">
        <w:rPr>
          <w:rFonts w:cs="Calibri"/>
          <w:bCs/>
          <w:sz w:val="28"/>
          <w:szCs w:val="28"/>
        </w:rPr>
        <w:t>book</w:t>
      </w:r>
      <w:r w:rsidRPr="00C843A4">
        <w:rPr>
          <w:rFonts w:cs="Calibri"/>
          <w:bCs/>
          <w:sz w:val="28"/>
          <w:szCs w:val="28"/>
        </w:rPr>
        <w:t xml:space="preserve">. </w:t>
      </w:r>
      <w:r w:rsidR="00C73776">
        <w:rPr>
          <w:rFonts w:cs="Calibri"/>
          <w:bCs/>
          <w:i/>
          <w:iCs/>
          <w:sz w:val="28"/>
          <w:szCs w:val="28"/>
        </w:rPr>
        <w:t xml:space="preserve">What is it about? What did the frog want to do? </w:t>
      </w:r>
      <w:r w:rsidR="00C73776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>– Sit down.</w:t>
      </w:r>
      <w:r w:rsidR="00C73776">
        <w:rPr>
          <w:rFonts w:cs="Calibri"/>
          <w:bCs/>
          <w:i/>
          <w:iCs/>
          <w:sz w:val="28"/>
          <w:szCs w:val="28"/>
        </w:rPr>
        <w:t xml:space="preserve"> </w:t>
      </w:r>
      <w:r w:rsidR="009E3F2F" w:rsidRPr="00C843A4">
        <w:rPr>
          <w:rFonts w:cs="Calibri"/>
          <w:bCs/>
          <w:i/>
          <w:iCs/>
          <w:sz w:val="28"/>
          <w:szCs w:val="28"/>
        </w:rPr>
        <w:t xml:space="preserve"> </w:t>
      </w:r>
      <w:r w:rsidR="00C354FD">
        <w:rPr>
          <w:rFonts w:cs="Calibri"/>
          <w:bCs/>
          <w:i/>
          <w:iCs/>
          <w:sz w:val="28"/>
          <w:szCs w:val="28"/>
        </w:rPr>
        <w:t>What was the cat doing?</w:t>
      </w:r>
      <w:r w:rsidR="00304427">
        <w:rPr>
          <w:rFonts w:cs="Calibri"/>
          <w:bCs/>
          <w:sz w:val="28"/>
          <w:szCs w:val="28"/>
        </w:rPr>
        <w:t xml:space="preserve"> </w:t>
      </w:r>
      <w:r w:rsidR="00C73776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- </w:t>
      </w:r>
      <w:r w:rsidR="00304427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>Being very bossy, telling everyone the rules of where animals should sit.</w:t>
      </w:r>
      <w:r w:rsidR="00C354FD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  <w:r w:rsidR="00C354FD">
        <w:rPr>
          <w:rFonts w:cs="Calibri"/>
          <w:bCs/>
          <w:i/>
          <w:iCs/>
          <w:sz w:val="28"/>
          <w:szCs w:val="28"/>
        </w:rPr>
        <w:t xml:space="preserve">Did they notice a pattern? </w:t>
      </w:r>
      <w:r w:rsidR="00C73776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- </w:t>
      </w:r>
      <w:r w:rsidR="00C354FD" w:rsidRPr="00C73776">
        <w:rPr>
          <w:rFonts w:asciiTheme="majorHAnsi" w:hAnsiTheme="majorHAnsi" w:cstheme="majorHAnsi"/>
          <w:bCs/>
          <w:i/>
          <w:iCs/>
          <w:sz w:val="28"/>
          <w:szCs w:val="28"/>
        </w:rPr>
        <w:t>All the rules rhyme!</w:t>
      </w:r>
    </w:p>
    <w:p w14:paraId="20868D1F" w14:textId="05B3582A" w:rsidR="00C354FD" w:rsidRPr="00C843A4" w:rsidRDefault="00C354FD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Say some of the </w:t>
      </w:r>
      <w:r w:rsidRPr="00AE5B8D">
        <w:rPr>
          <w:rFonts w:cs="Calibri"/>
          <w:bCs/>
          <w:color w:val="0000FF"/>
          <w:sz w:val="28"/>
          <w:szCs w:val="28"/>
        </w:rPr>
        <w:t xml:space="preserve">rhyming </w:t>
      </w:r>
      <w:r w:rsidR="00304427" w:rsidRPr="00AE5B8D">
        <w:rPr>
          <w:rFonts w:cs="Calibri"/>
          <w:bCs/>
          <w:color w:val="0000FF"/>
          <w:sz w:val="28"/>
          <w:szCs w:val="28"/>
        </w:rPr>
        <w:t>lines</w:t>
      </w:r>
      <w:r w:rsidRPr="00AE5B8D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(</w:t>
      </w:r>
      <w:r w:rsidRPr="00304427">
        <w:rPr>
          <w:rFonts w:cs="Calibri"/>
          <w:bCs/>
          <w:i/>
          <w:iCs/>
          <w:sz w:val="28"/>
          <w:szCs w:val="28"/>
        </w:rPr>
        <w:t>see below</w:t>
      </w:r>
      <w:r>
        <w:rPr>
          <w:rFonts w:cs="Calibri"/>
          <w:bCs/>
          <w:sz w:val="28"/>
          <w:szCs w:val="28"/>
        </w:rPr>
        <w:t>)</w:t>
      </w:r>
      <w:r w:rsidR="00BB37A3">
        <w:rPr>
          <w:rFonts w:cs="Calibri"/>
          <w:bCs/>
          <w:sz w:val="28"/>
          <w:szCs w:val="28"/>
        </w:rPr>
        <w:t>,</w:t>
      </w:r>
      <w:r w:rsidR="00304427">
        <w:rPr>
          <w:rFonts w:cs="Calibri"/>
          <w:bCs/>
          <w:sz w:val="28"/>
          <w:szCs w:val="28"/>
        </w:rPr>
        <w:t xml:space="preserve"> leaving a </w:t>
      </w:r>
      <w:r w:rsidR="00AE5B8D">
        <w:rPr>
          <w:rFonts w:cs="Calibri"/>
          <w:bCs/>
          <w:sz w:val="28"/>
          <w:szCs w:val="28"/>
        </w:rPr>
        <w:t>pause</w:t>
      </w:r>
      <w:r w:rsidR="00304427">
        <w:rPr>
          <w:rFonts w:cs="Calibri"/>
          <w:bCs/>
          <w:sz w:val="28"/>
          <w:szCs w:val="28"/>
        </w:rPr>
        <w:t xml:space="preserve"> to see if your child can </w:t>
      </w:r>
      <w:r w:rsidR="00904C94">
        <w:rPr>
          <w:rFonts w:cs="Calibri"/>
          <w:bCs/>
          <w:sz w:val="28"/>
          <w:szCs w:val="28"/>
        </w:rPr>
        <w:t xml:space="preserve">join in, </w:t>
      </w:r>
      <w:r w:rsidR="00304427">
        <w:rPr>
          <w:rFonts w:cs="Calibri"/>
          <w:bCs/>
          <w:sz w:val="28"/>
          <w:szCs w:val="28"/>
        </w:rPr>
        <w:t>us</w:t>
      </w:r>
      <w:r w:rsidR="00904C94">
        <w:rPr>
          <w:rFonts w:cs="Calibri"/>
          <w:bCs/>
          <w:sz w:val="28"/>
          <w:szCs w:val="28"/>
        </w:rPr>
        <w:t>ing</w:t>
      </w:r>
      <w:r w:rsidR="00304427">
        <w:rPr>
          <w:rFonts w:cs="Calibri"/>
          <w:bCs/>
          <w:sz w:val="28"/>
          <w:szCs w:val="28"/>
        </w:rPr>
        <w:t xml:space="preserve"> rhyme to </w:t>
      </w:r>
      <w:r w:rsidR="00BB37A3">
        <w:rPr>
          <w:rFonts w:cs="Calibri"/>
          <w:bCs/>
          <w:sz w:val="28"/>
          <w:szCs w:val="28"/>
        </w:rPr>
        <w:t>say the last word</w:t>
      </w:r>
      <w:r w:rsidR="00304427">
        <w:rPr>
          <w:rFonts w:cs="Calibri"/>
          <w:bCs/>
          <w:sz w:val="28"/>
          <w:szCs w:val="28"/>
        </w:rPr>
        <w:t xml:space="preserve">. </w:t>
      </w:r>
      <w:r w:rsidR="00AE5B8D">
        <w:rPr>
          <w:rFonts w:cs="Calibri"/>
          <w:bCs/>
          <w:sz w:val="28"/>
          <w:szCs w:val="28"/>
        </w:rPr>
        <w:t xml:space="preserve">They might use what they remember from the story which is great. </w:t>
      </w:r>
      <w:r w:rsidR="00304427">
        <w:rPr>
          <w:rFonts w:cs="Calibri"/>
          <w:bCs/>
          <w:sz w:val="28"/>
          <w:szCs w:val="28"/>
        </w:rPr>
        <w:t>If their word is different from the book</w:t>
      </w:r>
      <w:r w:rsidR="00AE5B8D">
        <w:rPr>
          <w:rFonts w:cs="Calibri"/>
          <w:bCs/>
          <w:sz w:val="28"/>
          <w:szCs w:val="28"/>
        </w:rPr>
        <w:t>,</w:t>
      </w:r>
      <w:r w:rsidR="00304427">
        <w:rPr>
          <w:rFonts w:cs="Calibri"/>
          <w:bCs/>
          <w:sz w:val="28"/>
          <w:szCs w:val="28"/>
        </w:rPr>
        <w:t xml:space="preserve"> praise their imagination, and if it rhymes praise their excellent rhyming!</w:t>
      </w:r>
    </w:p>
    <w:p w14:paraId="6E6597DD" w14:textId="7EDBC2E8" w:rsidR="00B03843" w:rsidRPr="00C843A4" w:rsidRDefault="00304427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ideas for funny </w:t>
      </w:r>
      <w:r w:rsidR="00BB37A3">
        <w:rPr>
          <w:rFonts w:cs="Calibri"/>
          <w:bCs/>
          <w:sz w:val="28"/>
          <w:szCs w:val="28"/>
        </w:rPr>
        <w:t>thing</w:t>
      </w:r>
      <w:r w:rsidR="00904C94">
        <w:rPr>
          <w:rFonts w:cs="Calibri"/>
          <w:bCs/>
          <w:sz w:val="28"/>
          <w:szCs w:val="28"/>
        </w:rPr>
        <w:t>s</w:t>
      </w:r>
      <w:r>
        <w:rPr>
          <w:rFonts w:cs="Calibri"/>
          <w:bCs/>
          <w:sz w:val="28"/>
          <w:szCs w:val="28"/>
        </w:rPr>
        <w:t xml:space="preserve"> that someone </w:t>
      </w:r>
      <w:r w:rsidR="00BB37A3">
        <w:rPr>
          <w:rFonts w:cs="Calibri"/>
          <w:bCs/>
          <w:sz w:val="28"/>
          <w:szCs w:val="28"/>
        </w:rPr>
        <w:t xml:space="preserve">should </w:t>
      </w:r>
      <w:r w:rsidR="00BB37A3" w:rsidRPr="00BB37A3">
        <w:rPr>
          <w:rFonts w:cs="Calibri"/>
          <w:bCs/>
          <w:sz w:val="28"/>
          <w:szCs w:val="28"/>
          <w:u w:val="single"/>
        </w:rPr>
        <w:t>not</w:t>
      </w:r>
      <w:r w:rsidR="00826D6D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sit</w:t>
      </w:r>
      <w:r w:rsidR="00BB37A3">
        <w:rPr>
          <w:rFonts w:cs="Calibri"/>
          <w:bCs/>
          <w:sz w:val="28"/>
          <w:szCs w:val="28"/>
        </w:rPr>
        <w:t xml:space="preserve"> on</w:t>
      </w:r>
      <w:r w:rsidR="00826D6D">
        <w:rPr>
          <w:rFonts w:cs="Calibri"/>
          <w:bCs/>
          <w:sz w:val="28"/>
          <w:szCs w:val="28"/>
        </w:rPr>
        <w:t>, e.g</w:t>
      </w:r>
      <w:r w:rsidR="00826D6D" w:rsidRPr="00826D6D">
        <w:rPr>
          <w:rFonts w:cs="Calibri"/>
          <w:bCs/>
          <w:i/>
          <w:iCs/>
          <w:sz w:val="28"/>
          <w:szCs w:val="28"/>
        </w:rPr>
        <w:t>. a bowl of jelly, a pinecone,</w:t>
      </w:r>
      <w:r w:rsidR="00826D6D">
        <w:rPr>
          <w:rFonts w:cs="Calibri"/>
          <w:bCs/>
          <w:i/>
          <w:iCs/>
          <w:sz w:val="28"/>
          <w:szCs w:val="28"/>
        </w:rPr>
        <w:t xml:space="preserve"> a cake. </w:t>
      </w:r>
      <w:r w:rsidR="00826D6D">
        <w:rPr>
          <w:rFonts w:cs="Calibri"/>
          <w:bCs/>
          <w:sz w:val="28"/>
          <w:szCs w:val="28"/>
        </w:rPr>
        <w:t>Discuss why these are silly places to sit and what would happen if you did. Together draw picture</w:t>
      </w:r>
      <w:r w:rsidR="005A4B55">
        <w:rPr>
          <w:rFonts w:cs="Calibri"/>
          <w:bCs/>
          <w:sz w:val="28"/>
          <w:szCs w:val="28"/>
        </w:rPr>
        <w:t>s</w:t>
      </w:r>
      <w:r w:rsidR="00826D6D">
        <w:rPr>
          <w:rFonts w:cs="Calibri"/>
          <w:bCs/>
          <w:sz w:val="28"/>
          <w:szCs w:val="28"/>
        </w:rPr>
        <w:t xml:space="preserve"> </w:t>
      </w:r>
      <w:r w:rsidR="005A4B55">
        <w:rPr>
          <w:rFonts w:cs="Calibri"/>
          <w:bCs/>
          <w:sz w:val="28"/>
          <w:szCs w:val="28"/>
        </w:rPr>
        <w:t>of</w:t>
      </w:r>
      <w:r w:rsidR="00826D6D">
        <w:rPr>
          <w:rFonts w:cs="Calibri"/>
          <w:bCs/>
          <w:sz w:val="28"/>
          <w:szCs w:val="28"/>
        </w:rPr>
        <w:t xml:space="preserve"> </w:t>
      </w:r>
      <w:r w:rsidR="00826D6D">
        <w:rPr>
          <w:rFonts w:cstheme="minorHAnsi"/>
          <w:bCs/>
          <w:color w:val="0000FF"/>
          <w:sz w:val="28"/>
          <w:szCs w:val="28"/>
        </w:rPr>
        <w:t>Silly Seats</w:t>
      </w:r>
      <w:r w:rsidR="00526272" w:rsidRPr="00C843A4">
        <w:rPr>
          <w:rFonts w:cstheme="minorHAnsi"/>
          <w:bCs/>
          <w:sz w:val="28"/>
          <w:szCs w:val="28"/>
        </w:rPr>
        <w:t xml:space="preserve"> (</w:t>
      </w:r>
      <w:r w:rsidR="00526272" w:rsidRPr="00C843A4">
        <w:rPr>
          <w:rFonts w:cstheme="minorHAnsi"/>
          <w:bCs/>
          <w:i/>
          <w:iCs/>
          <w:sz w:val="28"/>
          <w:szCs w:val="28"/>
        </w:rPr>
        <w:t>see below</w:t>
      </w:r>
      <w:r w:rsidR="005A4B55">
        <w:rPr>
          <w:rFonts w:cstheme="minorHAnsi"/>
          <w:bCs/>
          <w:sz w:val="28"/>
          <w:szCs w:val="28"/>
        </w:rPr>
        <w:t>)</w:t>
      </w:r>
      <w:r w:rsidR="00AE5B8D">
        <w:rPr>
          <w:rFonts w:cstheme="minorHAnsi"/>
          <w:bCs/>
          <w:sz w:val="28"/>
          <w:szCs w:val="28"/>
        </w:rPr>
        <w:t>.</w:t>
      </w:r>
      <w:r w:rsidR="00904C94">
        <w:rPr>
          <w:rFonts w:cstheme="minorHAnsi"/>
          <w:bCs/>
          <w:sz w:val="28"/>
          <w:szCs w:val="28"/>
        </w:rPr>
        <w:t xml:space="preserve"> You could label them if you wish.</w:t>
      </w:r>
    </w:p>
    <w:p w14:paraId="0B7192A1" w14:textId="77777777" w:rsidR="00C71BBA" w:rsidRPr="00B518C6" w:rsidRDefault="00C71BBA" w:rsidP="00C71BBA">
      <w:pPr>
        <w:rPr>
          <w:rFonts w:cs="Calibri"/>
          <w:sz w:val="32"/>
          <w:szCs w:val="32"/>
          <w:highlight w:val="yellow"/>
        </w:rPr>
      </w:pPr>
    </w:p>
    <w:p w14:paraId="35411738" w14:textId="6DD5BAD4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AC759E" w:rsidRDefault="002825CA" w:rsidP="00C71BBA">
      <w:pPr>
        <w:rPr>
          <w:rFonts w:cs="Calibri"/>
          <w:b/>
          <w:bCs/>
          <w:sz w:val="30"/>
          <w:szCs w:val="30"/>
        </w:rPr>
      </w:pPr>
    </w:p>
    <w:p w14:paraId="28529CBF" w14:textId="17347DCB" w:rsidR="00535BAC" w:rsidRPr="00826D6D" w:rsidRDefault="00304427" w:rsidP="00282849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Take a soft toy around the home</w:t>
      </w:r>
      <w:r w:rsidR="00AE5B8D">
        <w:rPr>
          <w:bCs/>
          <w:sz w:val="28"/>
          <w:szCs w:val="28"/>
        </w:rPr>
        <w:t>,</w:t>
      </w:r>
      <w:r w:rsidR="00826D6D">
        <w:rPr>
          <w:bCs/>
          <w:sz w:val="28"/>
          <w:szCs w:val="28"/>
        </w:rPr>
        <w:t xml:space="preserve"> giving ‘bossy cat’ instructions, e.g. </w:t>
      </w:r>
      <w:r w:rsidR="00826D6D" w:rsidRPr="00826D6D">
        <w:rPr>
          <w:bCs/>
          <w:i/>
          <w:iCs/>
          <w:sz w:val="28"/>
          <w:szCs w:val="28"/>
        </w:rPr>
        <w:t>Oi Bear, sit on the chair! Oi dinosaur, sit on the floor!</w:t>
      </w:r>
      <w:r w:rsidR="00826D6D">
        <w:rPr>
          <w:bCs/>
          <w:i/>
          <w:iCs/>
          <w:sz w:val="28"/>
          <w:szCs w:val="28"/>
        </w:rPr>
        <w:t xml:space="preserve"> </w:t>
      </w:r>
      <w:r w:rsidR="00AE5B8D">
        <w:rPr>
          <w:bCs/>
          <w:sz w:val="28"/>
          <w:szCs w:val="28"/>
        </w:rPr>
        <w:t>- easy to rhyme toys are best, e.g. bear, cat, dog etc.</w:t>
      </w:r>
      <w:r w:rsidR="00904C94">
        <w:rPr>
          <w:bCs/>
          <w:sz w:val="28"/>
          <w:szCs w:val="28"/>
        </w:rPr>
        <w:t xml:space="preserve"> You could also do this without rhyming, focusing on silly seats.</w:t>
      </w:r>
    </w:p>
    <w:p w14:paraId="357E2C5C" w14:textId="1DBA7BAF" w:rsidR="00906559" w:rsidRPr="00A644B6" w:rsidRDefault="00AE5B8D" w:rsidP="003438AF">
      <w:pPr>
        <w:pStyle w:val="ListParagraph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Play rhyming games, based around ‘I Spy’, e.g. </w:t>
      </w:r>
      <w:r w:rsidRPr="00AE5B8D">
        <w:rPr>
          <w:bCs/>
          <w:i/>
          <w:iCs/>
          <w:sz w:val="28"/>
          <w:szCs w:val="28"/>
        </w:rPr>
        <w:t>I spy with my little eye, something that rhymes with gopher</w:t>
      </w:r>
      <w:r w:rsidR="00140455">
        <w:rPr>
          <w:bCs/>
          <w:i/>
          <w:iCs/>
          <w:sz w:val="28"/>
          <w:szCs w:val="28"/>
        </w:rPr>
        <w:t>. – S</w:t>
      </w:r>
      <w:r>
        <w:rPr>
          <w:bCs/>
          <w:i/>
          <w:iCs/>
          <w:sz w:val="28"/>
          <w:szCs w:val="28"/>
        </w:rPr>
        <w:t>ofa.</w:t>
      </w:r>
    </w:p>
    <w:p w14:paraId="3BD82397" w14:textId="3CDE25C8" w:rsidR="00A644B6" w:rsidRPr="00140455" w:rsidRDefault="00A644B6" w:rsidP="003438AF">
      <w:pPr>
        <w:pStyle w:val="ListParagraph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140455">
        <w:rPr>
          <w:bCs/>
          <w:iCs/>
          <w:sz w:val="28"/>
          <w:szCs w:val="28"/>
        </w:rPr>
        <w:t xml:space="preserve">Listen to Kes Gray read some of his other ‘Oi…’ books </w:t>
      </w:r>
      <w:hyperlink r:id="rId9" w:history="1">
        <w:r w:rsidRPr="00140455">
          <w:rPr>
            <w:rStyle w:val="Hyperlink"/>
            <w:sz w:val="28"/>
            <w:szCs w:val="28"/>
          </w:rPr>
          <w:t>https://www.youtube.com/channel/UCoOhtVZl1EUE-o3rFpBghNg</w:t>
        </w:r>
      </w:hyperlink>
      <w:r w:rsidR="00140455" w:rsidRPr="00140455">
        <w:rPr>
          <w:sz w:val="28"/>
          <w:szCs w:val="28"/>
        </w:rPr>
        <w:t xml:space="preserve"> . </w:t>
      </w:r>
    </w:p>
    <w:p w14:paraId="57F564AB" w14:textId="54DB5B03" w:rsidR="00531782" w:rsidRPr="00C843A4" w:rsidRDefault="00531782" w:rsidP="00CA145E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2"/>
          <w:szCs w:val="32"/>
        </w:rPr>
      </w:pPr>
      <w:r w:rsidRPr="00C843A4">
        <w:rPr>
          <w:b/>
          <w:sz w:val="36"/>
          <w:szCs w:val="36"/>
        </w:rPr>
        <w:br w:type="page"/>
      </w:r>
    </w:p>
    <w:p w14:paraId="4097BB69" w14:textId="77777777" w:rsidR="00531782" w:rsidRPr="00B518C6" w:rsidRDefault="00531782" w:rsidP="00531782">
      <w:pPr>
        <w:jc w:val="center"/>
        <w:rPr>
          <w:bCs/>
          <w:color w:val="8EAADB" w:themeColor="accent1" w:themeTint="99"/>
          <w:sz w:val="36"/>
          <w:szCs w:val="36"/>
          <w:highlight w:val="yellow"/>
        </w:rPr>
        <w:sectPr w:rsidR="00531782" w:rsidRPr="00B518C6" w:rsidSect="00140455">
          <w:pgSz w:w="11900" w:h="16840"/>
          <w:pgMar w:top="851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278E7402" w14:textId="580DA705" w:rsidR="00AE5B8D" w:rsidRDefault="00FF3BC0" w:rsidP="00FF3BC0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>
        <w:rPr>
          <w:rFonts w:ascii="Segoe Print" w:hAnsi="Segoe Print" w:cstheme="minorHAnsi"/>
          <w:bCs/>
          <w:noProof/>
          <w:color w:val="000000" w:themeColor="text1"/>
          <w:sz w:val="36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1420D7EA" wp14:editId="38B054EC">
            <wp:simplePos x="0" y="0"/>
            <wp:positionH relativeFrom="column">
              <wp:posOffset>165100</wp:posOffset>
            </wp:positionH>
            <wp:positionV relativeFrom="page">
              <wp:posOffset>792480</wp:posOffset>
            </wp:positionV>
            <wp:extent cx="960120" cy="1127760"/>
            <wp:effectExtent l="0" t="0" r="0" b="0"/>
            <wp:wrapNone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imal-35521_960_720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2A" w:rsidRPr="00E64F2A">
        <w:rPr>
          <w:rFonts w:asciiTheme="minorHAnsi" w:hAnsiTheme="minorHAnsi" w:cstheme="minorHAnsi"/>
          <w:b/>
          <w:color w:val="0000FF"/>
          <w:sz w:val="36"/>
          <w:szCs w:val="18"/>
        </w:rPr>
        <w:t>R</w:t>
      </w:r>
      <w:r w:rsidR="00AE5B8D" w:rsidRPr="00E64F2A">
        <w:rPr>
          <w:rFonts w:asciiTheme="minorHAnsi" w:hAnsiTheme="minorHAnsi" w:cstheme="minorHAnsi"/>
          <w:b/>
          <w:color w:val="0000FF"/>
          <w:sz w:val="36"/>
          <w:szCs w:val="18"/>
        </w:rPr>
        <w:t xml:space="preserve">hyming </w:t>
      </w:r>
      <w:r w:rsidR="00E64F2A" w:rsidRPr="00E64F2A">
        <w:rPr>
          <w:rFonts w:asciiTheme="minorHAnsi" w:hAnsiTheme="minorHAnsi" w:cstheme="minorHAnsi"/>
          <w:b/>
          <w:color w:val="0000FF"/>
          <w:sz w:val="36"/>
          <w:szCs w:val="18"/>
        </w:rPr>
        <w:t>L</w:t>
      </w:r>
      <w:r w:rsidR="00AE5B8D" w:rsidRPr="00E64F2A">
        <w:rPr>
          <w:rFonts w:asciiTheme="minorHAnsi" w:hAnsiTheme="minorHAnsi" w:cstheme="minorHAnsi"/>
          <w:b/>
          <w:color w:val="0000FF"/>
          <w:sz w:val="36"/>
          <w:szCs w:val="18"/>
        </w:rPr>
        <w:t>ines</w:t>
      </w:r>
    </w:p>
    <w:p w14:paraId="717AE674" w14:textId="61B0D5F9" w:rsidR="00E64F2A" w:rsidRDefault="00E64F2A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65C5BFAE" w14:textId="139DF97E" w:rsidR="00E64F2A" w:rsidRPr="00E64F2A" w:rsidRDefault="00E64F2A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14:paraId="26DCC770" w14:textId="4F489A28" w:rsidR="00AE5B8D" w:rsidRDefault="00AE5B8D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</w:pPr>
    </w:p>
    <w:p w14:paraId="55373118" w14:textId="77777777" w:rsidR="00AE5B8D" w:rsidRDefault="00AE5B8D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</w:pPr>
    </w:p>
    <w:p w14:paraId="1A198523" w14:textId="4470AC37" w:rsidR="00AE5B8D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Cats sit on…mats.</w:t>
      </w:r>
    </w:p>
    <w:p w14:paraId="138BAD1E" w14:textId="0F79C2E6" w:rsidR="00AE5B8D" w:rsidRPr="00E64F2A" w:rsidRDefault="00AE5B8D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Hares sit on…chairs.</w:t>
      </w:r>
    </w:p>
    <w:p w14:paraId="658EA472" w14:textId="560EC3C8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Mules sit on…stools.</w:t>
      </w:r>
    </w:p>
    <w:p w14:paraId="511288CC" w14:textId="4CBD9D7D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Lions sit on…irons.</w:t>
      </w:r>
    </w:p>
    <w:p w14:paraId="7425B0D6" w14:textId="7B78EBF2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Parrots sit on…carrots.</w:t>
      </w:r>
    </w:p>
    <w:p w14:paraId="3928E2AA" w14:textId="4064C6BA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Foxes sit on…boxes.</w:t>
      </w:r>
    </w:p>
    <w:p w14:paraId="646F5A03" w14:textId="4B82E7DE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Goats sit </w:t>
      </w:r>
      <w:r w:rsidR="00904C94">
        <w:rPr>
          <w:rFonts w:ascii="Segoe Print" w:hAnsi="Segoe Print" w:cstheme="minorHAnsi"/>
          <w:bCs/>
          <w:color w:val="000000" w:themeColor="text1"/>
          <w:sz w:val="36"/>
          <w:szCs w:val="18"/>
        </w:rPr>
        <w:t>o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n…coats.</w:t>
      </w:r>
    </w:p>
    <w:p w14:paraId="461D3E03" w14:textId="78A9ED92" w:rsidR="00E64F2A" w:rsidRP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Puffins sit on…muffins.</w:t>
      </w:r>
    </w:p>
    <w:p w14:paraId="2F5B0929" w14:textId="3F836ED1" w:rsidR="00E64F2A" w:rsidRDefault="00E64F2A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Snakes </w:t>
      </w:r>
      <w:r w:rsidR="00FF3BC0">
        <w:rPr>
          <w:rFonts w:ascii="Segoe Print" w:hAnsi="Segoe Print" w:cstheme="minorHAnsi"/>
          <w:bCs/>
          <w:color w:val="000000" w:themeColor="text1"/>
          <w:sz w:val="36"/>
          <w:szCs w:val="18"/>
        </w:rPr>
        <w:t>sit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 on...</w:t>
      </w:r>
      <w:r w:rsidR="008A5919">
        <w:rPr>
          <w:rFonts w:ascii="Segoe Print" w:hAnsi="Segoe Print" w:cstheme="minorHAnsi"/>
          <w:bCs/>
          <w:color w:val="000000" w:themeColor="text1"/>
          <w:sz w:val="36"/>
          <w:szCs w:val="18"/>
        </w:rPr>
        <w:t>cakes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.</w:t>
      </w:r>
    </w:p>
    <w:p w14:paraId="7EE24E59" w14:textId="44C87C46" w:rsidR="00FF3BC0" w:rsidRPr="00E64F2A" w:rsidRDefault="00FF3BC0" w:rsidP="00E64F2A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>
        <w:rPr>
          <w:rFonts w:ascii="Segoe Print" w:hAnsi="Segoe Print" w:cstheme="minorHAnsi"/>
          <w:bCs/>
          <w:color w:val="000000" w:themeColor="text1"/>
          <w:sz w:val="36"/>
          <w:szCs w:val="18"/>
        </w:rPr>
        <w:t>Owls sit on…towels.</w:t>
      </w:r>
      <w:r w:rsidRPr="00FF3BC0">
        <w:t xml:space="preserve"> </w:t>
      </w:r>
    </w:p>
    <w:p w14:paraId="559F4B7F" w14:textId="072BBE7A" w:rsidR="00E64F2A" w:rsidRDefault="00FF3BC0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</w:pPr>
      <w:r>
        <w:rPr>
          <w:rFonts w:ascii="Segoe Print" w:hAnsi="Segoe Print" w:cstheme="minorHAnsi"/>
          <w:bCs/>
          <w:noProof/>
          <w:color w:val="000000" w:themeColor="text1"/>
          <w:sz w:val="36"/>
          <w:szCs w:val="18"/>
        </w:rPr>
        <w:drawing>
          <wp:anchor distT="0" distB="0" distL="114300" distR="114300" simplePos="0" relativeHeight="251658240" behindDoc="0" locked="0" layoutInCell="1" allowOverlap="1" wp14:anchorId="6E00F0E6" wp14:editId="00974475">
            <wp:simplePos x="0" y="0"/>
            <wp:positionH relativeFrom="column">
              <wp:posOffset>5240020</wp:posOffset>
            </wp:positionH>
            <wp:positionV relativeFrom="page">
              <wp:posOffset>8397240</wp:posOffset>
            </wp:positionV>
            <wp:extent cx="915670" cy="1440815"/>
            <wp:effectExtent l="0" t="0" r="0" b="6985"/>
            <wp:wrapNone/>
            <wp:docPr id="9" name="Picture 9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t-35558__340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77C99" w14:textId="020A0646" w:rsidR="00FF3BC0" w:rsidRDefault="00FF3BC0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  <w:sectPr w:rsidR="00FF3BC0" w:rsidSect="00140455">
          <w:pgSz w:w="11901" w:h="16817"/>
          <w:pgMar w:top="1032" w:right="860" w:bottom="1259" w:left="964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3AA256E2" w14:textId="5AEEE517" w:rsidR="00680601" w:rsidRPr="001772CB" w:rsidRDefault="00AE5B8D" w:rsidP="00680601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48"/>
        </w:rPr>
      </w:pPr>
      <w:r w:rsidRPr="001772CB">
        <w:rPr>
          <w:rFonts w:asciiTheme="minorHAnsi" w:hAnsiTheme="minorHAnsi" w:cstheme="minorHAnsi"/>
          <w:b/>
          <w:color w:val="0000FF"/>
          <w:sz w:val="48"/>
        </w:rPr>
        <w:lastRenderedPageBreak/>
        <w:t>Silly Seats</w:t>
      </w:r>
    </w:p>
    <w:p w14:paraId="1C4717E4" w14:textId="3DA4DB04" w:rsidR="008F3789" w:rsidRDefault="008F3789" w:rsidP="001700AD">
      <w:pPr>
        <w:jc w:val="center"/>
        <w:rPr>
          <w:bCs/>
          <w:color w:val="8EAADB" w:themeColor="accent1" w:themeTint="99"/>
          <w:sz w:val="36"/>
          <w:szCs w:val="36"/>
        </w:rPr>
      </w:pPr>
    </w:p>
    <w:p w14:paraId="59C00169" w14:textId="7872EA89" w:rsidR="00531782" w:rsidRDefault="001772CB" w:rsidP="001700AD">
      <w:pPr>
        <w:jc w:val="center"/>
        <w:rPr>
          <w:bCs/>
          <w:color w:val="8EAADB" w:themeColor="accent1" w:themeTint="99"/>
          <w:sz w:val="36"/>
          <w:szCs w:val="36"/>
        </w:rPr>
      </w:pPr>
      <w:r>
        <w:rPr>
          <w:bCs/>
          <w:noProof/>
          <w:color w:val="8EAADB" w:themeColor="accent1" w:themeTint="99"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7A284247" wp14:editId="314E6B68">
            <wp:simplePos x="0" y="0"/>
            <wp:positionH relativeFrom="column">
              <wp:posOffset>152400</wp:posOffset>
            </wp:positionH>
            <wp:positionV relativeFrom="paragraph">
              <wp:posOffset>4746625</wp:posOffset>
            </wp:positionV>
            <wp:extent cx="762000" cy="831295"/>
            <wp:effectExtent l="0" t="0" r="0" b="6985"/>
            <wp:wrapNone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pcake-3373605_960_72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3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8EAADB" w:themeColor="accent1" w:themeTint="99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699901B3" wp14:editId="4B8A8117">
            <wp:simplePos x="0" y="0"/>
            <wp:positionH relativeFrom="column">
              <wp:posOffset>8580120</wp:posOffset>
            </wp:positionH>
            <wp:positionV relativeFrom="paragraph">
              <wp:posOffset>4222115</wp:posOffset>
            </wp:positionV>
            <wp:extent cx="708660" cy="1392742"/>
            <wp:effectExtent l="0" t="0" r="0" b="0"/>
            <wp:wrapNone/>
            <wp:docPr id="11" name="Picture 11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ctus-3151284__340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39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782" w:rsidSect="00140455">
      <w:pgSz w:w="16817" w:h="11901" w:orient="landscape"/>
      <w:pgMar w:top="860" w:right="1259" w:bottom="964" w:left="1032" w:header="709" w:footer="283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E511" w14:textId="77777777" w:rsidR="001E3B7C" w:rsidRDefault="001E3B7C" w:rsidP="00140455">
      <w:r>
        <w:separator/>
      </w:r>
    </w:p>
  </w:endnote>
  <w:endnote w:type="continuationSeparator" w:id="0">
    <w:p w14:paraId="569D2504" w14:textId="77777777" w:rsidR="001E3B7C" w:rsidRDefault="001E3B7C" w:rsidP="001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E16D" w14:textId="77777777" w:rsidR="001E3B7C" w:rsidRDefault="001E3B7C" w:rsidP="00140455">
      <w:r>
        <w:separator/>
      </w:r>
    </w:p>
  </w:footnote>
  <w:footnote w:type="continuationSeparator" w:id="0">
    <w:p w14:paraId="220FF7FC" w14:textId="77777777" w:rsidR="001E3B7C" w:rsidRDefault="001E3B7C" w:rsidP="0014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35D66"/>
    <w:rsid w:val="000434A0"/>
    <w:rsid w:val="00060D03"/>
    <w:rsid w:val="00072317"/>
    <w:rsid w:val="00076F6A"/>
    <w:rsid w:val="00093C65"/>
    <w:rsid w:val="000B54F5"/>
    <w:rsid w:val="000C647A"/>
    <w:rsid w:val="00103A18"/>
    <w:rsid w:val="00114E21"/>
    <w:rsid w:val="00127318"/>
    <w:rsid w:val="00140455"/>
    <w:rsid w:val="00140F57"/>
    <w:rsid w:val="001700AD"/>
    <w:rsid w:val="001754D6"/>
    <w:rsid w:val="001772CB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E3B7C"/>
    <w:rsid w:val="001F3855"/>
    <w:rsid w:val="00202371"/>
    <w:rsid w:val="00206E5C"/>
    <w:rsid w:val="0022588D"/>
    <w:rsid w:val="00226357"/>
    <w:rsid w:val="0024290E"/>
    <w:rsid w:val="002544EB"/>
    <w:rsid w:val="002558E3"/>
    <w:rsid w:val="00255CBD"/>
    <w:rsid w:val="00276BAA"/>
    <w:rsid w:val="002825CA"/>
    <w:rsid w:val="0029227A"/>
    <w:rsid w:val="0029799A"/>
    <w:rsid w:val="002D0585"/>
    <w:rsid w:val="002E376F"/>
    <w:rsid w:val="002F098B"/>
    <w:rsid w:val="002F2B92"/>
    <w:rsid w:val="00304427"/>
    <w:rsid w:val="003057D0"/>
    <w:rsid w:val="00307CD3"/>
    <w:rsid w:val="00310C4B"/>
    <w:rsid w:val="00316E2A"/>
    <w:rsid w:val="00320E6F"/>
    <w:rsid w:val="00331B60"/>
    <w:rsid w:val="00334A8D"/>
    <w:rsid w:val="003438AF"/>
    <w:rsid w:val="00346E4A"/>
    <w:rsid w:val="00360A03"/>
    <w:rsid w:val="00363C94"/>
    <w:rsid w:val="00373245"/>
    <w:rsid w:val="00377E7C"/>
    <w:rsid w:val="00387A5E"/>
    <w:rsid w:val="003A3E40"/>
    <w:rsid w:val="003B111E"/>
    <w:rsid w:val="003F5888"/>
    <w:rsid w:val="00450218"/>
    <w:rsid w:val="00453A85"/>
    <w:rsid w:val="0045515C"/>
    <w:rsid w:val="00462ADE"/>
    <w:rsid w:val="00471295"/>
    <w:rsid w:val="004765CF"/>
    <w:rsid w:val="00481BD4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6246"/>
    <w:rsid w:val="00555BAF"/>
    <w:rsid w:val="005A4B55"/>
    <w:rsid w:val="005B6CB3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A03A4"/>
    <w:rsid w:val="006A2408"/>
    <w:rsid w:val="006B56E0"/>
    <w:rsid w:val="006C13FF"/>
    <w:rsid w:val="006E0FF4"/>
    <w:rsid w:val="006E6959"/>
    <w:rsid w:val="00704431"/>
    <w:rsid w:val="00717E08"/>
    <w:rsid w:val="00721ECA"/>
    <w:rsid w:val="00726563"/>
    <w:rsid w:val="00733AFF"/>
    <w:rsid w:val="007468C6"/>
    <w:rsid w:val="007538DC"/>
    <w:rsid w:val="00772608"/>
    <w:rsid w:val="007805BD"/>
    <w:rsid w:val="00786203"/>
    <w:rsid w:val="00786762"/>
    <w:rsid w:val="00793069"/>
    <w:rsid w:val="007B399D"/>
    <w:rsid w:val="007E1D36"/>
    <w:rsid w:val="007E282F"/>
    <w:rsid w:val="0080353B"/>
    <w:rsid w:val="008037F2"/>
    <w:rsid w:val="00814B62"/>
    <w:rsid w:val="00824BB9"/>
    <w:rsid w:val="00826D6D"/>
    <w:rsid w:val="00827EAA"/>
    <w:rsid w:val="00832636"/>
    <w:rsid w:val="008409F0"/>
    <w:rsid w:val="00840A65"/>
    <w:rsid w:val="00840B54"/>
    <w:rsid w:val="008418D0"/>
    <w:rsid w:val="00844335"/>
    <w:rsid w:val="00855481"/>
    <w:rsid w:val="00875301"/>
    <w:rsid w:val="00876357"/>
    <w:rsid w:val="0088298A"/>
    <w:rsid w:val="008858A0"/>
    <w:rsid w:val="00885C37"/>
    <w:rsid w:val="0089287D"/>
    <w:rsid w:val="008A4B49"/>
    <w:rsid w:val="008A5919"/>
    <w:rsid w:val="008A5F06"/>
    <w:rsid w:val="008C77F0"/>
    <w:rsid w:val="008D71EC"/>
    <w:rsid w:val="008F3789"/>
    <w:rsid w:val="00904C94"/>
    <w:rsid w:val="00906559"/>
    <w:rsid w:val="00923371"/>
    <w:rsid w:val="009260F0"/>
    <w:rsid w:val="009420FE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37810"/>
    <w:rsid w:val="00A45EA7"/>
    <w:rsid w:val="00A644B6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E5B8D"/>
    <w:rsid w:val="00AF0110"/>
    <w:rsid w:val="00B03843"/>
    <w:rsid w:val="00B14217"/>
    <w:rsid w:val="00B15F95"/>
    <w:rsid w:val="00B30D44"/>
    <w:rsid w:val="00B319F5"/>
    <w:rsid w:val="00B379E2"/>
    <w:rsid w:val="00B43FCC"/>
    <w:rsid w:val="00B44C44"/>
    <w:rsid w:val="00B44E29"/>
    <w:rsid w:val="00B518C6"/>
    <w:rsid w:val="00B72556"/>
    <w:rsid w:val="00B74AEA"/>
    <w:rsid w:val="00B76022"/>
    <w:rsid w:val="00B823ED"/>
    <w:rsid w:val="00B85D6C"/>
    <w:rsid w:val="00BB37A3"/>
    <w:rsid w:val="00BF74A0"/>
    <w:rsid w:val="00C123AF"/>
    <w:rsid w:val="00C13575"/>
    <w:rsid w:val="00C23E14"/>
    <w:rsid w:val="00C354FD"/>
    <w:rsid w:val="00C36282"/>
    <w:rsid w:val="00C473CA"/>
    <w:rsid w:val="00C53DCA"/>
    <w:rsid w:val="00C614CF"/>
    <w:rsid w:val="00C71BBA"/>
    <w:rsid w:val="00C73776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20ACC"/>
    <w:rsid w:val="00D31E8B"/>
    <w:rsid w:val="00D32B75"/>
    <w:rsid w:val="00D5530F"/>
    <w:rsid w:val="00D702F8"/>
    <w:rsid w:val="00D71CCA"/>
    <w:rsid w:val="00D87154"/>
    <w:rsid w:val="00D934D1"/>
    <w:rsid w:val="00DA0123"/>
    <w:rsid w:val="00DB31A6"/>
    <w:rsid w:val="00DC5036"/>
    <w:rsid w:val="00DD4EE6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4F2A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B7727"/>
    <w:rsid w:val="00EC178E"/>
    <w:rsid w:val="00EC51E2"/>
    <w:rsid w:val="00EE1B95"/>
    <w:rsid w:val="00EF3D1B"/>
    <w:rsid w:val="00F05819"/>
    <w:rsid w:val="00F1763A"/>
    <w:rsid w:val="00F20258"/>
    <w:rsid w:val="00F239A2"/>
    <w:rsid w:val="00F34236"/>
    <w:rsid w:val="00F459BF"/>
    <w:rsid w:val="00F66944"/>
    <w:rsid w:val="00F66FB1"/>
    <w:rsid w:val="00F82340"/>
    <w:rsid w:val="00F94A16"/>
    <w:rsid w:val="00F97DE5"/>
    <w:rsid w:val="00FB3FF2"/>
    <w:rsid w:val="00FC2B93"/>
    <w:rsid w:val="00FC5A37"/>
    <w:rsid w:val="00FC7089"/>
    <w:rsid w:val="00FD4FE4"/>
    <w:rsid w:val="00FF0439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0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455"/>
  </w:style>
  <w:style w:type="paragraph" w:styleId="Footer">
    <w:name w:val="footer"/>
    <w:basedOn w:val="Normal"/>
    <w:link w:val="FooterChar"/>
    <w:uiPriority w:val="99"/>
    <w:unhideWhenUsed/>
    <w:rsid w:val="00140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DyXsSbxOY&amp;t=88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oOhtVZl1EUE-o3rFpBgh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29DE-378D-44FB-AF49-11D65DD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2020-05-31T22:10:00Z</dcterms:created>
  <dcterms:modified xsi:type="dcterms:W3CDTF">2020-05-31T22:10:00Z</dcterms:modified>
</cp:coreProperties>
</file>