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7B" w:rsidRDefault="00E048D0" w:rsidP="00C83A04">
      <w:pPr>
        <w:spacing w:after="0"/>
      </w:pPr>
      <w:r w:rsidRPr="00263808">
        <w:rPr>
          <w:u w:val="single"/>
        </w:rPr>
        <w:t xml:space="preserve">CLASS </w:t>
      </w:r>
      <w:r w:rsidR="002B0D67" w:rsidRPr="00263808">
        <w:rPr>
          <w:u w:val="single"/>
        </w:rPr>
        <w:t>2</w:t>
      </w:r>
      <w:r w:rsidR="008F1DF0" w:rsidRPr="00263808">
        <w:t xml:space="preserve"> </w:t>
      </w:r>
      <w:r w:rsidR="00A42AFA" w:rsidRPr="00263808">
        <w:t xml:space="preserve">Home Learning for w/c </w:t>
      </w:r>
      <w:r w:rsidR="00A50027">
        <w:t>2</w:t>
      </w:r>
      <w:r w:rsidR="004A0A5D">
        <w:t>9</w:t>
      </w:r>
      <w:r w:rsidR="00146B0D">
        <w:t>.6</w:t>
      </w:r>
      <w:r w:rsidR="00A42AFA" w:rsidRPr="00263808">
        <w:t>.20</w:t>
      </w:r>
      <w:r w:rsidR="009F4066" w:rsidRPr="00263808">
        <w:tab/>
      </w:r>
      <w:r w:rsidR="009F4066" w:rsidRPr="00263808">
        <w:tab/>
      </w:r>
      <w:r w:rsidR="009F4066" w:rsidRPr="00263808">
        <w:tab/>
      </w:r>
    </w:p>
    <w:p w:rsidR="002E5D7B" w:rsidRDefault="002E5D7B" w:rsidP="00C83A04">
      <w:pPr>
        <w:spacing w:after="0"/>
      </w:pPr>
    </w:p>
    <w:p w:rsidR="00146B0D" w:rsidRDefault="00236D47" w:rsidP="00C83A04">
      <w:pPr>
        <w:spacing w:after="0"/>
      </w:pPr>
      <w:r>
        <w:t xml:space="preserve">I hope that everyone </w:t>
      </w:r>
      <w:r w:rsidR="00157E8A">
        <w:t xml:space="preserve">enjoyed </w:t>
      </w:r>
      <w:r w:rsidR="009F0CF8">
        <w:t xml:space="preserve">the beautiful weather that we had last week – so hot!! In class we really enjoyed our writing based around the ‘Mr Wolf’ picture. We have written some excellent stories, have become sentence doctors to help make sick sentences better and have created a ‘Wanted Poster’ to tell the world about some of the crimes we created for Mr Wolf. We have been collecting data and creating bar graphs in maths, being creative with sun-themed art to celebrate the summer solstice and </w:t>
      </w:r>
      <w:r w:rsidR="00742F1C">
        <w:t xml:space="preserve">in science have continued exploring colour. Very busy and I hope you have been too with </w:t>
      </w:r>
      <w:r w:rsidR="006B4FBD">
        <w:t>your choices</w:t>
      </w:r>
      <w:r w:rsidR="00742F1C">
        <w:t>.</w:t>
      </w:r>
      <w:r w:rsidR="006B4FBD">
        <w:t xml:space="preserve"> Don’t forget the FOSS competition entries!</w:t>
      </w:r>
    </w:p>
    <w:p w:rsidR="009C145B" w:rsidRPr="00263808" w:rsidRDefault="009C145B" w:rsidP="00C83A04">
      <w:pPr>
        <w:spacing w:after="0"/>
      </w:pPr>
      <w:r>
        <w:t>Mr Cash.</w:t>
      </w:r>
    </w:p>
    <w:p w:rsidR="004E7C51" w:rsidRPr="00263808" w:rsidRDefault="004E7C51" w:rsidP="00C83A04">
      <w:pPr>
        <w:spacing w:after="0"/>
      </w:pPr>
    </w:p>
    <w:p w:rsidR="00A42AFA" w:rsidRPr="00263808" w:rsidRDefault="00A42AFA" w:rsidP="00C83A04">
      <w:pPr>
        <w:spacing w:after="0"/>
        <w:rPr>
          <w:u w:val="single"/>
        </w:rPr>
      </w:pPr>
      <w:r w:rsidRPr="00263808">
        <w:rPr>
          <w:u w:val="single"/>
        </w:rPr>
        <w:t>Maths</w:t>
      </w:r>
    </w:p>
    <w:p w:rsidR="007938F3" w:rsidRPr="007F08C3" w:rsidRDefault="00132EF0" w:rsidP="000F2E01">
      <w:pPr>
        <w:pStyle w:val="ListParagraph"/>
        <w:spacing w:after="0"/>
      </w:pPr>
      <w:r w:rsidRPr="00263808">
        <w:t xml:space="preserve">This week </w:t>
      </w:r>
      <w:r w:rsidR="00AF32B7">
        <w:t xml:space="preserve">we are going to be thinking about </w:t>
      </w:r>
      <w:r w:rsidR="005F0C65">
        <w:t>our</w:t>
      </w:r>
      <w:r w:rsidR="00113141">
        <w:t xml:space="preserve"> practical</w:t>
      </w:r>
      <w:r w:rsidR="005F0C65">
        <w:t xml:space="preserve"> </w:t>
      </w:r>
      <w:r w:rsidR="00742F1C">
        <w:t>problem</w:t>
      </w:r>
      <w:r w:rsidR="005F0C65">
        <w:t>-</w:t>
      </w:r>
      <w:r w:rsidR="00742F1C">
        <w:t xml:space="preserve">solving </w:t>
      </w:r>
      <w:r w:rsidR="005F0C65">
        <w:t>skills</w:t>
      </w:r>
      <w:r w:rsidR="006E4844">
        <w:t xml:space="preserve"> and reasoning</w:t>
      </w:r>
      <w:r w:rsidR="00147779">
        <w:t>.</w:t>
      </w:r>
    </w:p>
    <w:p w:rsidR="00482A95" w:rsidRDefault="00132EF0" w:rsidP="00482A95">
      <w:pPr>
        <w:pStyle w:val="ListParagraph"/>
        <w:spacing w:after="0"/>
        <w:ind w:left="0"/>
      </w:pPr>
      <w:r w:rsidRPr="00263808">
        <w:t>Note</w:t>
      </w:r>
      <w:r w:rsidR="00482A95">
        <w:t>s</w:t>
      </w:r>
      <w:r w:rsidRPr="00263808">
        <w:t>:</w:t>
      </w:r>
      <w:r w:rsidR="00A91074" w:rsidRPr="00263808">
        <w:t xml:space="preserve"> </w:t>
      </w:r>
    </w:p>
    <w:p w:rsidR="00CD1AAC" w:rsidRDefault="00CD1AAC" w:rsidP="00482A95">
      <w:pPr>
        <w:pStyle w:val="ListParagraph"/>
        <w:spacing w:after="0"/>
        <w:ind w:left="0"/>
      </w:pPr>
    </w:p>
    <w:p w:rsidR="00147779" w:rsidRDefault="00147779" w:rsidP="00482A95">
      <w:pPr>
        <w:pStyle w:val="ListParagraph"/>
        <w:spacing w:after="0"/>
        <w:ind w:left="0"/>
      </w:pPr>
      <w:r w:rsidRPr="00147779">
        <w:t>‘The national curriculum for mathematics aims to ensure that all pupils:</w:t>
      </w:r>
    </w:p>
    <w:p w:rsidR="00AF32B7" w:rsidRDefault="00147779" w:rsidP="00AF32B7">
      <w:pPr>
        <w:pStyle w:val="ListParagraph"/>
        <w:spacing w:after="0"/>
        <w:ind w:left="360"/>
      </w:pPr>
      <w:r>
        <w:t>‘C</w:t>
      </w:r>
      <w:r w:rsidRPr="00147779">
        <w:t>an solve problems by applying their mathematics to a variety of routine and non-routine problems with increasing sophistication, including breaking down problems into a series of simpler steps and persevering in seeking solutions.’</w:t>
      </w:r>
    </w:p>
    <w:p w:rsidR="00F91549" w:rsidRPr="00F91549" w:rsidRDefault="00F91549" w:rsidP="00994459"/>
    <w:p w:rsidR="00994459" w:rsidRDefault="00CD1AAC" w:rsidP="003E0722">
      <w:pPr>
        <w:rPr>
          <w:b/>
        </w:rPr>
      </w:pPr>
      <w:r>
        <w:rPr>
          <w:b/>
        </w:rPr>
        <w:t>Activity 1:</w:t>
      </w:r>
    </w:p>
    <w:p w:rsidR="00DF6352" w:rsidRDefault="00EC1533" w:rsidP="005F4695">
      <w:pPr>
        <w:ind w:left="720"/>
      </w:pPr>
      <w:r>
        <w:t xml:space="preserve">If you get chance I would </w:t>
      </w:r>
      <w:r w:rsidR="0027039A">
        <w:t xml:space="preserve">like </w:t>
      </w:r>
      <w:bookmarkStart w:id="0" w:name="_GoBack"/>
      <w:bookmarkEnd w:id="0"/>
      <w:r>
        <w:t>you to have a go at this outside problem:</w:t>
      </w:r>
    </w:p>
    <w:p w:rsidR="00EC1533" w:rsidRDefault="00EC1533" w:rsidP="005F4695">
      <w:pPr>
        <w:ind w:left="720"/>
      </w:pPr>
      <w:r>
        <w:t>Find 4 sticks and arrange them in a pattern like this:</w:t>
      </w:r>
    </w:p>
    <w:p w:rsidR="00EC1533" w:rsidRDefault="00EC1533" w:rsidP="005F4695">
      <w:pPr>
        <w:ind w:left="720"/>
      </w:pPr>
      <w:r>
        <w:rPr>
          <w:noProof/>
          <w:lang w:eastAsia="en-GB"/>
        </w:rPr>
        <w:drawing>
          <wp:inline distT="0" distB="0" distL="0" distR="0" wp14:anchorId="21114925" wp14:editId="53A8640A">
            <wp:extent cx="1552575" cy="129966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221" cy="1302719"/>
                    </a:xfrm>
                    <a:prstGeom prst="rect">
                      <a:avLst/>
                    </a:prstGeom>
                  </pic:spPr>
                </pic:pic>
              </a:graphicData>
            </a:graphic>
          </wp:inline>
        </w:drawing>
      </w:r>
    </w:p>
    <w:p w:rsidR="005F4695" w:rsidRDefault="00EC1533" w:rsidP="005F4695">
      <w:pPr>
        <w:ind w:left="720"/>
      </w:pPr>
      <w:r>
        <w:t>Collect some natural objects to use. Put different amounts of objects in each row and column. Can you make each row and column add up to 10? Challenge yourself and make</w:t>
      </w:r>
      <w:r w:rsidR="00113141">
        <w:t xml:space="preserve"> the amount in each square different? </w:t>
      </w:r>
    </w:p>
    <w:p w:rsidR="00113141" w:rsidRDefault="00113141" w:rsidP="005F4695">
      <w:pPr>
        <w:ind w:left="720"/>
      </w:pPr>
      <w:r w:rsidRPr="00113141">
        <w:rPr>
          <w:b/>
        </w:rPr>
        <w:t>Extension</w:t>
      </w:r>
      <w:r>
        <w:t>: make the row/column total add up to 20 (or a total of your choice).</w:t>
      </w:r>
    </w:p>
    <w:p w:rsidR="0073290E" w:rsidRDefault="008117F1" w:rsidP="00994459">
      <w:pPr>
        <w:rPr>
          <w:b/>
        </w:rPr>
      </w:pPr>
      <w:r>
        <w:rPr>
          <w:b/>
        </w:rPr>
        <w:tab/>
      </w:r>
    </w:p>
    <w:p w:rsidR="00F91549" w:rsidRDefault="00D73EC8" w:rsidP="003E0722">
      <w:pPr>
        <w:rPr>
          <w:b/>
        </w:rPr>
      </w:pPr>
      <w:r w:rsidRPr="00D73EC8">
        <w:rPr>
          <w:b/>
        </w:rPr>
        <w:t>Activity 2</w:t>
      </w:r>
      <w:r w:rsidR="003E0722">
        <w:rPr>
          <w:b/>
        </w:rPr>
        <w:t>:</w:t>
      </w:r>
    </w:p>
    <w:p w:rsidR="00C72DDC" w:rsidRDefault="00113141" w:rsidP="00C72DDC">
      <w:pPr>
        <w:ind w:left="720"/>
      </w:pPr>
      <w:r>
        <w:t>Another outdoor activity revisiting our statistics learning from last week (or can be adapted to indoor if the weather is not playing!!)</w:t>
      </w:r>
      <w:r w:rsidR="00C84148">
        <w:t>.</w:t>
      </w:r>
    </w:p>
    <w:p w:rsidR="00C84148" w:rsidRDefault="00C84148" w:rsidP="00C72DDC">
      <w:pPr>
        <w:ind w:left="720"/>
        <w:rPr>
          <w:noProof/>
        </w:rPr>
      </w:pPr>
      <w:r>
        <w:rPr>
          <w:noProof/>
          <w:lang w:eastAsia="en-GB"/>
        </w:rPr>
        <w:drawing>
          <wp:anchor distT="0" distB="0" distL="114300" distR="114300" simplePos="0" relativeHeight="251659264" behindDoc="1" locked="0" layoutInCell="1" allowOverlap="1" wp14:anchorId="759A9870">
            <wp:simplePos x="0" y="0"/>
            <wp:positionH relativeFrom="column">
              <wp:posOffset>5003165</wp:posOffset>
            </wp:positionH>
            <wp:positionV relativeFrom="paragraph">
              <wp:posOffset>11430</wp:posOffset>
            </wp:positionV>
            <wp:extent cx="1492250" cy="581025"/>
            <wp:effectExtent l="0" t="0" r="0" b="9525"/>
            <wp:wrapTight wrapText="bothSides">
              <wp:wrapPolygon edited="0">
                <wp:start x="0" y="0"/>
                <wp:lineTo x="0" y="21246"/>
                <wp:lineTo x="21232" y="21246"/>
                <wp:lineTo x="212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92250" cy="581025"/>
                    </a:xfrm>
                    <a:prstGeom prst="rect">
                      <a:avLst/>
                    </a:prstGeom>
                  </pic:spPr>
                </pic:pic>
              </a:graphicData>
            </a:graphic>
            <wp14:sizeRelH relativeFrom="page">
              <wp14:pctWidth>0</wp14:pctWidth>
            </wp14:sizeRelH>
            <wp14:sizeRelV relativeFrom="page">
              <wp14:pctHeight>0</wp14:pctHeight>
            </wp14:sizeRelV>
          </wp:anchor>
        </w:drawing>
      </w:r>
      <w:r>
        <w:t>Collect a variety of different natural objects. Using chalk, if you have some (or use a pencil and paper), make a tally chart using the objects that you have found.</w:t>
      </w:r>
      <w:r w:rsidRPr="00C84148">
        <w:rPr>
          <w:noProof/>
        </w:rPr>
        <w:t xml:space="preserve"> </w:t>
      </w:r>
    </w:p>
    <w:p w:rsidR="00C84148" w:rsidRDefault="00C84148" w:rsidP="00C72DDC">
      <w:pPr>
        <w:ind w:left="720"/>
      </w:pPr>
      <w:r>
        <w:t xml:space="preserve">Which object did you find the most of? Which </w:t>
      </w:r>
      <w:r w:rsidR="001C0675">
        <w:t>object was the hardest to find? Could you show your findings in a different way?</w:t>
      </w:r>
    </w:p>
    <w:p w:rsidR="00D171B9" w:rsidRDefault="00113141" w:rsidP="00113141">
      <w:r>
        <w:tab/>
      </w:r>
    </w:p>
    <w:p w:rsidR="00DE0BEE" w:rsidRPr="00342345" w:rsidRDefault="00DE0BEE" w:rsidP="00342345">
      <w:pPr>
        <w:ind w:left="720"/>
      </w:pPr>
    </w:p>
    <w:p w:rsidR="00197CDA" w:rsidRDefault="00197CDA" w:rsidP="00F91549">
      <w:pPr>
        <w:rPr>
          <w:b/>
        </w:rPr>
      </w:pPr>
    </w:p>
    <w:p w:rsidR="003E6062" w:rsidRDefault="003E6062" w:rsidP="003E6062">
      <w:pPr>
        <w:ind w:left="720"/>
      </w:pPr>
      <w:r>
        <w:lastRenderedPageBreak/>
        <w:t xml:space="preserve">For the </w:t>
      </w:r>
      <w:r w:rsidR="00157E8A">
        <w:t>next</w:t>
      </w:r>
      <w:r>
        <w:t xml:space="preserve"> 2 activities</w:t>
      </w:r>
      <w:r w:rsidR="00805540">
        <w:t>, the following is a good approach to follow.</w:t>
      </w:r>
    </w:p>
    <w:p w:rsidR="003E6062" w:rsidRDefault="003E6062" w:rsidP="003E6062">
      <w:pPr>
        <w:ind w:left="720"/>
      </w:pPr>
      <w:r w:rsidRPr="007668DF">
        <w:t xml:space="preserve">Simply </w:t>
      </w:r>
      <w:r w:rsidRPr="007668DF">
        <w:rPr>
          <w:i/>
        </w:rPr>
        <w:t>'having a go'</w:t>
      </w:r>
      <w:r w:rsidRPr="007668DF">
        <w:t xml:space="preserve"> is a great way to make a start on a mathematical problem.  Whatever happens, you will have learnt more about the situation and can then tweak your approach. </w:t>
      </w:r>
      <w:r>
        <w:t>T</w:t>
      </w:r>
      <w:r w:rsidRPr="007668DF">
        <w:t>his</w:t>
      </w:r>
      <w:r>
        <w:t xml:space="preserve"> is known as the</w:t>
      </w:r>
      <w:r w:rsidRPr="007668DF">
        <w:t xml:space="preserve"> 'trial and improvement' way of working.</w:t>
      </w:r>
    </w:p>
    <w:p w:rsidR="00805540" w:rsidRDefault="00805540" w:rsidP="00F91549">
      <w:pPr>
        <w:rPr>
          <w:b/>
        </w:rPr>
      </w:pPr>
    </w:p>
    <w:p w:rsidR="0073290E" w:rsidRDefault="002B4604" w:rsidP="00F91549">
      <w:r w:rsidRPr="002B4604">
        <w:rPr>
          <w:b/>
        </w:rPr>
        <w:t>Activity 3</w:t>
      </w:r>
      <w:r>
        <w:t xml:space="preserve">: </w:t>
      </w:r>
      <w:r w:rsidR="00805540">
        <w:tab/>
      </w:r>
      <w:r w:rsidR="00805540" w:rsidRPr="00805540">
        <w:rPr>
          <w:u w:val="single"/>
        </w:rPr>
        <w:t>Eggs in Baskets</w:t>
      </w:r>
    </w:p>
    <w:p w:rsidR="00805540" w:rsidRDefault="00805540" w:rsidP="00805540">
      <w:pPr>
        <w:ind w:left="720"/>
      </w:pPr>
      <w:r>
        <w:t>There are three baskets, a brown one, a red one and a pink one, holding a total of ten eggs.</w:t>
      </w:r>
    </w:p>
    <w:p w:rsidR="00805540" w:rsidRDefault="00805540" w:rsidP="00805540">
      <w:pPr>
        <w:ind w:left="720"/>
      </w:pPr>
      <w:r>
        <w:rPr>
          <w:noProof/>
          <w:lang w:eastAsia="en-GB"/>
        </w:rPr>
        <w:drawing>
          <wp:anchor distT="0" distB="0" distL="114300" distR="114300" simplePos="0" relativeHeight="251660288" behindDoc="1" locked="0" layoutInCell="1" allowOverlap="1">
            <wp:simplePos x="0" y="0"/>
            <wp:positionH relativeFrom="column">
              <wp:posOffset>4705350</wp:posOffset>
            </wp:positionH>
            <wp:positionV relativeFrom="paragraph">
              <wp:posOffset>13335</wp:posOffset>
            </wp:positionV>
            <wp:extent cx="1638300" cy="1775460"/>
            <wp:effectExtent l="0" t="0" r="0" b="0"/>
            <wp:wrapTight wrapText="bothSides">
              <wp:wrapPolygon edited="0">
                <wp:start x="0" y="0"/>
                <wp:lineTo x="0" y="21322"/>
                <wp:lineTo x="21349" y="21322"/>
                <wp:lineTo x="21349" y="0"/>
                <wp:lineTo x="0" y="0"/>
              </wp:wrapPolygon>
            </wp:wrapTight>
            <wp:docPr id="29" name="Picture 29" descr="https://nrich.maths.org/content/04/01/letme1/eggsBask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rich.maths.org/content/04/01/letme1/eggsBasket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540" w:rsidRDefault="00805540" w:rsidP="00805540">
      <w:pPr>
        <w:ind w:left="720"/>
      </w:pPr>
      <w:r>
        <w:t>The Brown basket has one more egg in it than the Red basket.</w:t>
      </w:r>
      <w:r w:rsidRPr="00805540">
        <w:t xml:space="preserve"> </w:t>
      </w:r>
    </w:p>
    <w:p w:rsidR="00805540" w:rsidRDefault="00805540" w:rsidP="00805540">
      <w:pPr>
        <w:ind w:left="720"/>
      </w:pPr>
    </w:p>
    <w:p w:rsidR="00805540" w:rsidRDefault="00805540" w:rsidP="00805540">
      <w:pPr>
        <w:ind w:left="720"/>
      </w:pPr>
      <w:r>
        <w:t>The Red basket has three fewer eggs than the Pink basket.</w:t>
      </w:r>
    </w:p>
    <w:p w:rsidR="00805540" w:rsidRDefault="00805540" w:rsidP="00805540">
      <w:pPr>
        <w:ind w:left="720"/>
      </w:pPr>
    </w:p>
    <w:p w:rsidR="00C83D51" w:rsidRDefault="00805540" w:rsidP="00805540">
      <w:pPr>
        <w:ind w:left="720"/>
      </w:pPr>
      <w:r>
        <w:t>How many eggs are in each basket?</w:t>
      </w:r>
    </w:p>
    <w:p w:rsidR="00C83D51" w:rsidRDefault="00C83D51" w:rsidP="00DE0BEE">
      <w:pPr>
        <w:ind w:left="720"/>
      </w:pPr>
    </w:p>
    <w:p w:rsidR="00805540" w:rsidRPr="00805540" w:rsidRDefault="00805540" w:rsidP="00805540">
      <w:pPr>
        <w:ind w:left="720"/>
        <w:rPr>
          <w:i/>
        </w:rPr>
      </w:pPr>
      <w:r>
        <w:rPr>
          <w:b/>
        </w:rPr>
        <w:t xml:space="preserve">Tip: </w:t>
      </w:r>
      <w:r w:rsidRPr="00805540">
        <w:rPr>
          <w:i/>
        </w:rPr>
        <w:t>You could start by imagining that the brown basket has one egg in it. How many would be in the red and pink baskets?</w:t>
      </w:r>
    </w:p>
    <w:p w:rsidR="00805540" w:rsidRPr="00805540" w:rsidRDefault="00805540" w:rsidP="00805540">
      <w:pPr>
        <w:ind w:left="720"/>
        <w:rPr>
          <w:i/>
        </w:rPr>
      </w:pPr>
      <w:r w:rsidRPr="00805540">
        <w:rPr>
          <w:i/>
        </w:rPr>
        <w:t>Try other numbers of eggs in the brown basket.</w:t>
      </w:r>
    </w:p>
    <w:p w:rsidR="00805540" w:rsidRPr="00805540" w:rsidRDefault="00805540" w:rsidP="00805540">
      <w:pPr>
        <w:ind w:left="720"/>
        <w:rPr>
          <w:i/>
        </w:rPr>
      </w:pPr>
      <w:r w:rsidRPr="00805540">
        <w:rPr>
          <w:i/>
        </w:rPr>
        <w:t>You might find it helpful to draw pictures or jot some things down on paper.</w:t>
      </w:r>
    </w:p>
    <w:p w:rsidR="0073290E" w:rsidRDefault="0073290E" w:rsidP="00994459"/>
    <w:p w:rsidR="0073290E" w:rsidRDefault="0073290E" w:rsidP="00994459">
      <w:r w:rsidRPr="0073290E">
        <w:rPr>
          <w:b/>
        </w:rPr>
        <w:t>Activity 4</w:t>
      </w:r>
      <w:r>
        <w:t>:</w:t>
      </w:r>
      <w:r w:rsidR="00805540">
        <w:tab/>
      </w:r>
      <w:r w:rsidR="000E2F6C" w:rsidRPr="00B33F20">
        <w:rPr>
          <w:u w:val="single"/>
        </w:rPr>
        <w:t>Four Colours</w:t>
      </w:r>
    </w:p>
    <w:p w:rsidR="00805540" w:rsidRDefault="00805540" w:rsidP="00805540">
      <w:pPr>
        <w:ind w:left="720"/>
      </w:pPr>
      <w:r>
        <w:t>Kate has eight multilink cubes. She has two red ones, two yellow, two green and two blue.</w:t>
      </w:r>
    </w:p>
    <w:p w:rsidR="00805540" w:rsidRDefault="00805540" w:rsidP="00805540">
      <w:pPr>
        <w:ind w:left="720"/>
      </w:pPr>
      <w:r>
        <w:rPr>
          <w:noProof/>
          <w:lang w:eastAsia="en-GB"/>
        </w:rPr>
        <w:drawing>
          <wp:inline distT="0" distB="0" distL="0" distR="0">
            <wp:extent cx="4543425" cy="895350"/>
            <wp:effectExtent l="0" t="0" r="0" b="0"/>
            <wp:docPr id="32" name="Picture 32" descr="https://nrich.maths.org/content/01/12/penta4/cub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nrich.maths.org/content/01/12/penta4/cube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895350"/>
                    </a:xfrm>
                    <a:prstGeom prst="rect">
                      <a:avLst/>
                    </a:prstGeom>
                    <a:noFill/>
                    <a:ln>
                      <a:noFill/>
                    </a:ln>
                  </pic:spPr>
                </pic:pic>
              </a:graphicData>
            </a:graphic>
          </wp:inline>
        </w:drawing>
      </w:r>
    </w:p>
    <w:p w:rsidR="00805540" w:rsidRDefault="00805540" w:rsidP="00805540">
      <w:pPr>
        <w:ind w:left="720"/>
      </w:pPr>
    </w:p>
    <w:p w:rsidR="00805540" w:rsidRDefault="00805540" w:rsidP="00805540">
      <w:pPr>
        <w:ind w:left="720"/>
      </w:pPr>
      <w:r>
        <w:t>She wants to fit them together to make a cube so that each colour shows on each face just once.</w:t>
      </w:r>
    </w:p>
    <w:p w:rsidR="00805540" w:rsidRDefault="00805540" w:rsidP="00805540">
      <w:pPr>
        <w:ind w:left="720"/>
      </w:pPr>
      <w:r>
        <w:rPr>
          <w:noProof/>
          <w:lang w:eastAsia="en-GB"/>
        </w:rPr>
        <w:drawing>
          <wp:anchor distT="0" distB="0" distL="114300" distR="114300" simplePos="0" relativeHeight="251661312" behindDoc="1" locked="0" layoutInCell="1" allowOverlap="1">
            <wp:simplePos x="0" y="0"/>
            <wp:positionH relativeFrom="column">
              <wp:posOffset>3248025</wp:posOffset>
            </wp:positionH>
            <wp:positionV relativeFrom="paragraph">
              <wp:posOffset>59055</wp:posOffset>
            </wp:positionV>
            <wp:extent cx="1143000" cy="885825"/>
            <wp:effectExtent l="0" t="0" r="0" b="0"/>
            <wp:wrapTight wrapText="bothSides">
              <wp:wrapPolygon edited="0">
                <wp:start x="5400" y="465"/>
                <wp:lineTo x="1800" y="6968"/>
                <wp:lineTo x="1800" y="20903"/>
                <wp:lineTo x="13680" y="20903"/>
                <wp:lineTo x="14040" y="19974"/>
                <wp:lineTo x="16920" y="16258"/>
                <wp:lineTo x="17280" y="465"/>
                <wp:lineTo x="5400" y="465"/>
              </wp:wrapPolygon>
            </wp:wrapTight>
            <wp:docPr id="33" name="Picture 33" descr="https://nrich.maths.org/content/01/12/penta4/cu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nrich.maths.org/content/01/12/penta4/cub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540" w:rsidRDefault="00805540" w:rsidP="00805540">
      <w:pPr>
        <w:ind w:left="720"/>
      </w:pPr>
    </w:p>
    <w:p w:rsidR="00805540" w:rsidRDefault="00805540" w:rsidP="00805540">
      <w:pPr>
        <w:ind w:left="720"/>
      </w:pPr>
    </w:p>
    <w:p w:rsidR="00805540" w:rsidRDefault="00805540" w:rsidP="00805540">
      <w:pPr>
        <w:ind w:left="720"/>
      </w:pPr>
      <w:r>
        <w:t>Is it possible?</w:t>
      </w:r>
    </w:p>
    <w:p w:rsidR="00805540" w:rsidRDefault="00805540" w:rsidP="00805540">
      <w:pPr>
        <w:ind w:left="720"/>
      </w:pPr>
      <w:r>
        <w:t>If so, how?</w:t>
      </w:r>
    </w:p>
    <w:p w:rsidR="00D171B9" w:rsidRDefault="000E2F6C" w:rsidP="00805540">
      <w:pPr>
        <w:ind w:left="720"/>
      </w:pPr>
      <w:r>
        <w:t xml:space="preserve">When </w:t>
      </w:r>
      <w:r w:rsidR="00805540">
        <w:t>you've found a way, is there another way?</w:t>
      </w:r>
    </w:p>
    <w:p w:rsidR="00D171B9" w:rsidRDefault="00D171B9" w:rsidP="00D171B9">
      <w:pPr>
        <w:ind w:left="720"/>
      </w:pPr>
    </w:p>
    <w:p w:rsidR="000E2F6C" w:rsidRDefault="000E2F6C" w:rsidP="000E2F6C">
      <w:pPr>
        <w:ind w:left="720"/>
      </w:pPr>
      <w:r>
        <w:t>If you want more of a challenge, have a look at this problem:</w:t>
      </w:r>
    </w:p>
    <w:p w:rsidR="000E2F6C" w:rsidRDefault="0027039A" w:rsidP="000E2F6C">
      <w:pPr>
        <w:ind w:left="720"/>
      </w:pPr>
      <w:hyperlink r:id="rId11" w:history="1">
        <w:r w:rsidR="000E2F6C" w:rsidRPr="000E2F6C">
          <w:rPr>
            <w:rStyle w:val="Hyperlink"/>
          </w:rPr>
          <w:t>Nine Colours</w:t>
        </w:r>
      </w:hyperlink>
    </w:p>
    <w:p w:rsidR="00D171B9" w:rsidRPr="002B4604" w:rsidRDefault="00D171B9" w:rsidP="00D171B9">
      <w:pPr>
        <w:ind w:left="720"/>
      </w:pPr>
    </w:p>
    <w:p w:rsidR="00823CB4" w:rsidRDefault="00FE6638" w:rsidP="00FE6638">
      <w:pPr>
        <w:ind w:firstLine="360"/>
      </w:pPr>
      <w:r>
        <w:rPr>
          <w:b/>
        </w:rPr>
        <w:t>E</w:t>
      </w:r>
      <w:r w:rsidR="0024190B" w:rsidRPr="00263808">
        <w:rPr>
          <w:b/>
        </w:rPr>
        <w:t>xtension</w:t>
      </w:r>
      <w:r w:rsidR="0024190B" w:rsidRPr="00263808">
        <w:t xml:space="preserve">: </w:t>
      </w:r>
      <w:r w:rsidR="00A10B56">
        <w:tab/>
      </w:r>
      <w:r w:rsidR="00B33F20" w:rsidRPr="00B33F20">
        <w:rPr>
          <w:u w:val="single"/>
        </w:rPr>
        <w:t>4 Dom</w:t>
      </w:r>
    </w:p>
    <w:p w:rsidR="00B33F20" w:rsidRDefault="00B33F20" w:rsidP="00B33F20">
      <w:pPr>
        <w:ind w:left="360" w:firstLine="360"/>
      </w:pPr>
      <w:r w:rsidRPr="00B33F20">
        <w:t>Use these four dominoes to make a square that has the same number of dots on each side.</w:t>
      </w:r>
      <w:r>
        <w:t xml:space="preserve"> </w:t>
      </w:r>
      <w:r w:rsidRPr="00B33F20">
        <w:rPr>
          <w:i/>
        </w:rPr>
        <w:t>(it would be useful to use actual dominoes if you have any – or if not, you could print and cut out these – it helps with the trial and improvement</w:t>
      </w:r>
      <w:r>
        <w:t>)</w:t>
      </w:r>
    </w:p>
    <w:p w:rsidR="001511C2" w:rsidRPr="00F91549" w:rsidRDefault="00A10B56" w:rsidP="00F91549">
      <w:pPr>
        <w:pStyle w:val="ListParagraph"/>
        <w:spacing w:after="0"/>
        <w:ind w:left="0" w:firstLine="720"/>
      </w:pPr>
      <w:r>
        <w:rPr>
          <w:noProof/>
          <w:lang w:eastAsia="en-GB"/>
        </w:rPr>
        <w:drawing>
          <wp:inline distT="0" distB="0" distL="0" distR="0">
            <wp:extent cx="3609975" cy="1484101"/>
            <wp:effectExtent l="0" t="0" r="0" b="1905"/>
            <wp:docPr id="34" name="Picture 34" descr="https://nrich.maths.org/content/00/09/letme2/lmt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nrich.maths.org/content/00/09/letme2/lmt2-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6781" cy="1486899"/>
                    </a:xfrm>
                    <a:prstGeom prst="rect">
                      <a:avLst/>
                    </a:prstGeom>
                    <a:noFill/>
                    <a:ln>
                      <a:noFill/>
                    </a:ln>
                  </pic:spPr>
                </pic:pic>
              </a:graphicData>
            </a:graphic>
          </wp:inline>
        </w:drawing>
      </w:r>
    </w:p>
    <w:p w:rsidR="00CD1AAC" w:rsidRDefault="00CD1AAC" w:rsidP="0029561A">
      <w:pPr>
        <w:pStyle w:val="ListParagraph"/>
        <w:spacing w:after="0"/>
        <w:ind w:left="0"/>
        <w:rPr>
          <w:u w:val="single"/>
        </w:rPr>
      </w:pPr>
    </w:p>
    <w:p w:rsidR="00197CDA" w:rsidRDefault="00197CDA" w:rsidP="0029561A">
      <w:pPr>
        <w:pStyle w:val="ListParagraph"/>
        <w:spacing w:after="0"/>
        <w:ind w:left="0"/>
        <w:rPr>
          <w:u w:val="single"/>
        </w:rPr>
      </w:pPr>
    </w:p>
    <w:p w:rsidR="00A10B56" w:rsidRDefault="00A10B56" w:rsidP="00B33F20">
      <w:pPr>
        <w:pStyle w:val="ListParagraph"/>
        <w:spacing w:after="0"/>
        <w:ind w:left="0" w:firstLine="720"/>
        <w:rPr>
          <w:u w:val="single"/>
        </w:rPr>
      </w:pPr>
      <w:r>
        <w:rPr>
          <w:noProof/>
          <w:lang w:eastAsia="en-GB"/>
        </w:rPr>
        <w:drawing>
          <wp:inline distT="0" distB="0" distL="0" distR="0">
            <wp:extent cx="2343150" cy="2319159"/>
            <wp:effectExtent l="0" t="0" r="0" b="5080"/>
            <wp:docPr id="35" name="Picture 35" descr="https://nrich.maths.org/content/00/09/letme2/lmt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nrich.maths.org/content/00/09/letme2/lmt2-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4497" cy="2320492"/>
                    </a:xfrm>
                    <a:prstGeom prst="rect">
                      <a:avLst/>
                    </a:prstGeom>
                    <a:noFill/>
                    <a:ln>
                      <a:noFill/>
                    </a:ln>
                  </pic:spPr>
                </pic:pic>
              </a:graphicData>
            </a:graphic>
          </wp:inline>
        </w:drawing>
      </w:r>
    </w:p>
    <w:p w:rsidR="00197CDA" w:rsidRDefault="00197CDA" w:rsidP="0029561A">
      <w:pPr>
        <w:pStyle w:val="ListParagraph"/>
        <w:spacing w:after="0"/>
        <w:ind w:left="0"/>
        <w:rPr>
          <w:u w:val="single"/>
        </w:rPr>
      </w:pPr>
    </w:p>
    <w:p w:rsidR="00B33F20" w:rsidRDefault="00B33F20" w:rsidP="00B33F20">
      <w:pPr>
        <w:pStyle w:val="ListParagraph"/>
        <w:spacing w:after="0"/>
      </w:pPr>
    </w:p>
    <w:p w:rsidR="00D171B9" w:rsidRPr="00B33F20" w:rsidRDefault="00B33F20" w:rsidP="00B33F20">
      <w:pPr>
        <w:pStyle w:val="ListParagraph"/>
        <w:spacing w:after="0"/>
      </w:pPr>
      <w:r>
        <w:t>I</w:t>
      </w:r>
      <w:r w:rsidRPr="00B33F20">
        <w:t xml:space="preserve"> would love to see pictures of your completed square </w:t>
      </w:r>
      <w:r>
        <w:t xml:space="preserve">and </w:t>
      </w:r>
      <w:r w:rsidRPr="00B33F20">
        <w:t xml:space="preserve">also tell </w:t>
      </w:r>
      <w:r>
        <w:t>me</w:t>
      </w:r>
      <w:r w:rsidRPr="00B33F20">
        <w:t xml:space="preserve"> what you d</w:t>
      </w:r>
      <w:r>
        <w:t>id</w:t>
      </w:r>
      <w:r w:rsidRPr="00B33F20">
        <w:t xml:space="preserve"> to try and solve the challenge.</w:t>
      </w:r>
    </w:p>
    <w:p w:rsidR="00D171B9" w:rsidRDefault="00D171B9" w:rsidP="0029561A">
      <w:pPr>
        <w:pStyle w:val="ListParagraph"/>
        <w:spacing w:after="0"/>
        <w:ind w:left="0"/>
        <w:rPr>
          <w:u w:val="single"/>
        </w:rPr>
      </w:pPr>
    </w:p>
    <w:p w:rsidR="00D171B9" w:rsidRDefault="00D171B9" w:rsidP="0029561A">
      <w:pPr>
        <w:pStyle w:val="ListParagraph"/>
        <w:spacing w:after="0"/>
        <w:ind w:left="0"/>
        <w:rPr>
          <w:u w:val="single"/>
        </w:rPr>
      </w:pPr>
    </w:p>
    <w:p w:rsidR="00D171B9" w:rsidRDefault="00D171B9" w:rsidP="0029561A">
      <w:pPr>
        <w:pStyle w:val="ListParagraph"/>
        <w:spacing w:after="0"/>
        <w:ind w:left="0"/>
        <w:rPr>
          <w:u w:val="single"/>
        </w:rPr>
      </w:pPr>
    </w:p>
    <w:p w:rsidR="00D171B9" w:rsidRDefault="005F40D3" w:rsidP="0029561A">
      <w:pPr>
        <w:pStyle w:val="ListParagraph"/>
        <w:spacing w:after="0"/>
        <w:ind w:left="0"/>
        <w:rPr>
          <w:u w:val="single"/>
        </w:rPr>
      </w:pPr>
      <w:r>
        <w:rPr>
          <w:u w:val="single"/>
        </w:rPr>
        <w:t>Mental Maths:</w:t>
      </w:r>
    </w:p>
    <w:p w:rsidR="005F40D3" w:rsidRDefault="005F40D3" w:rsidP="0029561A">
      <w:pPr>
        <w:pStyle w:val="ListParagraph"/>
        <w:spacing w:after="0"/>
        <w:ind w:left="0"/>
      </w:pPr>
      <w:r>
        <w:tab/>
      </w:r>
    </w:p>
    <w:p w:rsidR="005F40D3" w:rsidRDefault="005F40D3" w:rsidP="0029561A">
      <w:pPr>
        <w:pStyle w:val="ListParagraph"/>
        <w:spacing w:after="0"/>
        <w:ind w:left="0"/>
      </w:pPr>
      <w:r>
        <w:tab/>
        <w:t>Don’t forget to be practising your mental maths skills!!</w:t>
      </w:r>
    </w:p>
    <w:p w:rsidR="005F40D3" w:rsidRDefault="005F40D3" w:rsidP="0029561A">
      <w:pPr>
        <w:pStyle w:val="ListParagraph"/>
        <w:spacing w:after="0"/>
        <w:ind w:left="0"/>
      </w:pPr>
      <w:r>
        <w:tab/>
      </w:r>
    </w:p>
    <w:p w:rsidR="005F40D3" w:rsidRDefault="005F40D3" w:rsidP="00A21B56">
      <w:pPr>
        <w:pStyle w:val="ListParagraph"/>
        <w:spacing w:after="0"/>
      </w:pPr>
      <w:r>
        <w:t xml:space="preserve">Use the games such as Hit the Button </w:t>
      </w:r>
      <w:r w:rsidR="00A21B56">
        <w:t xml:space="preserve">at </w:t>
      </w:r>
      <w:hyperlink r:id="rId14" w:history="1">
        <w:r w:rsidR="00A21B56">
          <w:rPr>
            <w:rStyle w:val="Hyperlink"/>
          </w:rPr>
          <w:t>https://www.topmarks.co.uk/maths-games/hit-the-button</w:t>
        </w:r>
      </w:hyperlink>
      <w:r w:rsidR="00A21B56">
        <w:t xml:space="preserve"> to practise your number bonds, times tables and doubles/halves etc.</w:t>
      </w:r>
    </w:p>
    <w:p w:rsidR="00A21B56" w:rsidRDefault="00A21B56" w:rsidP="00A21B56">
      <w:pPr>
        <w:pStyle w:val="ListParagraph"/>
        <w:spacing w:after="0"/>
      </w:pPr>
    </w:p>
    <w:p w:rsidR="00A21B56" w:rsidRDefault="00A21B56" w:rsidP="00A21B56">
      <w:pPr>
        <w:pStyle w:val="ListParagraph"/>
        <w:spacing w:after="0"/>
      </w:pPr>
      <w:r>
        <w:t>If you have digit cards or dice you can choose two cards or roll your 2 dice. Then quickly add them together, work out the number bond to 20 as quickly as you can or multiply the numbers together.</w:t>
      </w:r>
    </w:p>
    <w:p w:rsidR="00A21B56" w:rsidRDefault="00A21B56" w:rsidP="00A21B56">
      <w:pPr>
        <w:pStyle w:val="ListParagraph"/>
        <w:spacing w:after="0"/>
      </w:pPr>
    </w:p>
    <w:p w:rsidR="00A21B56" w:rsidRPr="005F40D3" w:rsidRDefault="00A21B56" w:rsidP="00A21B56">
      <w:pPr>
        <w:pStyle w:val="ListParagraph"/>
        <w:spacing w:after="0"/>
      </w:pPr>
      <w:r>
        <w:t xml:space="preserve">Ask a parent or carer to write a number sentence for each of the four operations + - x and </w:t>
      </w:r>
      <w:r>
        <w:rPr>
          <w:rFonts w:cstheme="minorHAnsi"/>
        </w:rPr>
        <w:t>÷</w:t>
      </w:r>
      <w:r>
        <w:t xml:space="preserve"> and have a go at solving them – don’t forget to use the practical resources if it helps.</w:t>
      </w:r>
    </w:p>
    <w:p w:rsidR="00D171B9" w:rsidRDefault="00D171B9" w:rsidP="0029561A">
      <w:pPr>
        <w:pStyle w:val="ListParagraph"/>
        <w:spacing w:after="0"/>
        <w:ind w:left="0"/>
        <w:rPr>
          <w:u w:val="single"/>
        </w:rPr>
      </w:pPr>
    </w:p>
    <w:p w:rsidR="00B33F20" w:rsidRDefault="00B33F20" w:rsidP="0029561A">
      <w:pPr>
        <w:pStyle w:val="ListParagraph"/>
        <w:spacing w:after="0"/>
        <w:ind w:left="0"/>
        <w:rPr>
          <w:u w:val="single"/>
        </w:rPr>
      </w:pPr>
    </w:p>
    <w:p w:rsidR="00B33F20" w:rsidRDefault="00B33F20" w:rsidP="0029561A">
      <w:pPr>
        <w:pStyle w:val="ListParagraph"/>
        <w:spacing w:after="0"/>
        <w:ind w:left="0"/>
        <w:rPr>
          <w:u w:val="single"/>
        </w:rPr>
      </w:pPr>
    </w:p>
    <w:p w:rsidR="00A21B56" w:rsidRDefault="00A21B56" w:rsidP="0029561A">
      <w:pPr>
        <w:pStyle w:val="ListParagraph"/>
        <w:spacing w:after="0"/>
        <w:ind w:left="0"/>
        <w:rPr>
          <w:u w:val="single"/>
        </w:rPr>
      </w:pPr>
    </w:p>
    <w:p w:rsidR="00132EF0" w:rsidRPr="00263808" w:rsidRDefault="003C1F57" w:rsidP="0029561A">
      <w:pPr>
        <w:pStyle w:val="ListParagraph"/>
        <w:spacing w:after="0"/>
        <w:ind w:left="0"/>
      </w:pPr>
      <w:r w:rsidRPr="00263808">
        <w:rPr>
          <w:u w:val="single"/>
        </w:rPr>
        <w:lastRenderedPageBreak/>
        <w:t>English</w:t>
      </w:r>
      <w:r w:rsidR="005C4401">
        <w:tab/>
      </w:r>
      <w:r w:rsidR="008B21E5">
        <w:t xml:space="preserve"> </w:t>
      </w:r>
    </w:p>
    <w:p w:rsidR="008B21E5" w:rsidRDefault="007F11E6" w:rsidP="008B21E5">
      <w:pPr>
        <w:pStyle w:val="ListParagraph"/>
        <w:spacing w:after="0"/>
      </w:pPr>
      <w:r>
        <w:t>I really hope you enjoyed working from the Mr Wolf picture last week – we certainly did in our bubble.</w:t>
      </w:r>
    </w:p>
    <w:p w:rsidR="00181517" w:rsidRDefault="00181517" w:rsidP="008B21E5">
      <w:pPr>
        <w:pStyle w:val="ListParagraph"/>
        <w:spacing w:after="0"/>
      </w:pPr>
    </w:p>
    <w:p w:rsidR="00BD5DBB" w:rsidRDefault="00BD5DBB" w:rsidP="00BD5DBB">
      <w:pPr>
        <w:pStyle w:val="ListParagraph"/>
        <w:spacing w:after="0"/>
      </w:pPr>
      <w:r w:rsidRPr="00263808">
        <w:rPr>
          <w:u w:val="single"/>
        </w:rPr>
        <w:t>Reading:</w:t>
      </w:r>
      <w:r w:rsidRPr="00263808">
        <w:t xml:space="preserve"> </w:t>
      </w:r>
      <w:r>
        <w:t>Can you share a story with a parent or a sibling each day this week? It is wonderful to read out loud and you can really use your voice to bring the words to life.</w:t>
      </w:r>
    </w:p>
    <w:p w:rsidR="00BD5DBB" w:rsidRPr="008B21E5" w:rsidRDefault="00BD5DBB" w:rsidP="00BD5DBB">
      <w:pPr>
        <w:pStyle w:val="ListParagraph"/>
        <w:spacing w:after="0"/>
      </w:pPr>
      <w:r w:rsidRPr="008B21E5">
        <w:t>To listen</w:t>
      </w:r>
      <w:r>
        <w:t xml:space="preserve"> to a story you can access hundreds of books FOR FREE on Audible here: </w:t>
      </w:r>
      <w:hyperlink r:id="rId15" w:history="1">
        <w:r>
          <w:rPr>
            <w:rStyle w:val="Hyperlink"/>
          </w:rPr>
          <w:t>https://stories.audible.com/start-listen</w:t>
        </w:r>
      </w:hyperlink>
    </w:p>
    <w:p w:rsidR="00BD5DBB" w:rsidRDefault="00BD5DBB" w:rsidP="00BD5DBB">
      <w:pPr>
        <w:pStyle w:val="ListParagraph"/>
        <w:spacing w:after="0"/>
      </w:pPr>
    </w:p>
    <w:p w:rsidR="00BD5DBB" w:rsidRPr="008B21E5" w:rsidRDefault="00BD5DBB" w:rsidP="00BD5DBB">
      <w:pPr>
        <w:pStyle w:val="ListParagraph"/>
        <w:spacing w:after="0"/>
      </w:pPr>
      <w:r>
        <w:rPr>
          <w:u w:val="single"/>
        </w:rPr>
        <w:t>R</w:t>
      </w:r>
      <w:r w:rsidRPr="00263808">
        <w:rPr>
          <w:u w:val="single"/>
        </w:rPr>
        <w:t>eading comprehension</w:t>
      </w:r>
      <w:r>
        <w:rPr>
          <w:u w:val="single"/>
        </w:rPr>
        <w:t>:</w:t>
      </w:r>
      <w:r>
        <w:t xml:space="preserve"> During the story reading or listening above, use q</w:t>
      </w:r>
      <w:r w:rsidRPr="00263808">
        <w:t xml:space="preserve">uestions starting with ‘who, what, where, when, how and why’ </w:t>
      </w:r>
      <w:r>
        <w:t>to</w:t>
      </w:r>
      <w:r w:rsidRPr="00263808">
        <w:t xml:space="preserve"> allow them to </w:t>
      </w:r>
      <w:r>
        <w:t>explain what they are reading or listening to</w:t>
      </w:r>
      <w:r w:rsidRPr="00263808">
        <w:t>.</w:t>
      </w:r>
      <w:r>
        <w:t xml:space="preserve"> I like to get them to describe what they can see in their heads at various point using ‘I wonder what that would look like…?’. There are also some really good reading and phonics games on the </w:t>
      </w:r>
      <w:hyperlink r:id="rId16" w:history="1">
        <w:r w:rsidRPr="00070508">
          <w:rPr>
            <w:rStyle w:val="Hyperlink"/>
          </w:rPr>
          <w:t>Oxford Owl</w:t>
        </w:r>
      </w:hyperlink>
      <w:r>
        <w:t xml:space="preserve"> website.</w:t>
      </w:r>
    </w:p>
    <w:p w:rsidR="00132EF0" w:rsidRPr="00263808" w:rsidRDefault="00132EF0" w:rsidP="00295A40">
      <w:pPr>
        <w:pStyle w:val="ListParagraph"/>
        <w:spacing w:after="0"/>
      </w:pPr>
    </w:p>
    <w:p w:rsidR="0073290E" w:rsidRDefault="0073290E" w:rsidP="00C9017B">
      <w:pPr>
        <w:pStyle w:val="ListParagraph"/>
        <w:spacing w:after="0"/>
        <w:rPr>
          <w:u w:val="single"/>
        </w:rPr>
      </w:pPr>
    </w:p>
    <w:p w:rsidR="00F4243D" w:rsidRDefault="00132EF0" w:rsidP="00C9017B">
      <w:pPr>
        <w:pStyle w:val="ListParagraph"/>
        <w:spacing w:after="0"/>
      </w:pPr>
      <w:r w:rsidRPr="00263808">
        <w:rPr>
          <w:u w:val="single"/>
        </w:rPr>
        <w:t>Writing:</w:t>
      </w:r>
      <w:r w:rsidR="00BD5DBB" w:rsidRPr="00BD5DBB">
        <w:tab/>
      </w:r>
      <w:r w:rsidR="00BD5DBB" w:rsidRPr="00BD5DBB">
        <w:tab/>
      </w:r>
      <w:r w:rsidR="00A04E18" w:rsidRPr="005F40D3">
        <w:t xml:space="preserve"> </w:t>
      </w:r>
      <w:r w:rsidR="005F40D3" w:rsidRPr="005F40D3">
        <w:t>Summer Poetry</w:t>
      </w:r>
    </w:p>
    <w:p w:rsidR="005F40D3" w:rsidRDefault="005F40D3" w:rsidP="00C9017B">
      <w:pPr>
        <w:pStyle w:val="ListParagraph"/>
        <w:spacing w:after="0"/>
      </w:pPr>
    </w:p>
    <w:p w:rsidR="00204D81" w:rsidRDefault="005F40D3" w:rsidP="00204D81">
      <w:pPr>
        <w:pStyle w:val="ListParagraph"/>
        <w:spacing w:after="0"/>
      </w:pPr>
      <w:r w:rsidRPr="005F40D3">
        <w:t xml:space="preserve">You could use </w:t>
      </w:r>
      <w:r>
        <w:t>the words from your ‘Little Rays of Sunshine’ poster (if you did one) to help you with this</w:t>
      </w:r>
      <w:r w:rsidR="00A21B56">
        <w:t>.</w:t>
      </w:r>
    </w:p>
    <w:p w:rsidR="00A21B56" w:rsidRDefault="00A21B56" w:rsidP="00204D81">
      <w:pPr>
        <w:pStyle w:val="ListParagraph"/>
        <w:spacing w:after="0"/>
      </w:pPr>
    </w:p>
    <w:p w:rsidR="00A21B56" w:rsidRDefault="00A21B56" w:rsidP="00204D81">
      <w:pPr>
        <w:pStyle w:val="ListParagraph"/>
        <w:spacing w:after="0"/>
      </w:pPr>
      <w:r>
        <w:t>I would love you to continue thinking about the joys of summer and create a piece of poetry to celebrate. The style of your poem is up to you. You could have a go at an acrostic (where each line starts with the first letter of a word of your choice, such as ‘Summer’) or it could use rhyming pairs to form 4-line verses, or a nonsense poem, or a style of your choice.</w:t>
      </w:r>
    </w:p>
    <w:p w:rsidR="00A21B56" w:rsidRDefault="00A21B56" w:rsidP="00204D81">
      <w:pPr>
        <w:pStyle w:val="ListParagraph"/>
        <w:spacing w:after="0"/>
      </w:pPr>
    </w:p>
    <w:p w:rsidR="00A21B56" w:rsidRDefault="00A21B56" w:rsidP="00204D81">
      <w:pPr>
        <w:pStyle w:val="ListParagraph"/>
        <w:spacing w:after="0"/>
      </w:pPr>
      <w:r>
        <w:t xml:space="preserve">Tools of the trade: - </w:t>
      </w:r>
    </w:p>
    <w:p w:rsidR="00F80779" w:rsidRDefault="00F80779" w:rsidP="00F80779">
      <w:pPr>
        <w:pStyle w:val="ListParagraph"/>
        <w:spacing w:after="0"/>
      </w:pPr>
      <w:r>
        <w:t>•</w:t>
      </w:r>
      <w:r>
        <w:tab/>
      </w:r>
      <w:r w:rsidRPr="00F80779">
        <w:rPr>
          <w:u w:val="single"/>
        </w:rPr>
        <w:t>Rhyme and rhyming couplets</w:t>
      </w:r>
      <w:r>
        <w:rPr>
          <w:u w:val="single"/>
        </w:rPr>
        <w:t xml:space="preserve"> </w:t>
      </w:r>
      <w:r>
        <w:t xml:space="preserve">- </w:t>
      </w:r>
      <w:r>
        <w:tab/>
        <w:t>Words that have the same ending rhyme. If a line of your poem rhymes with the next one it is a couplet.</w:t>
      </w:r>
    </w:p>
    <w:p w:rsidR="00F80779" w:rsidRDefault="00F80779" w:rsidP="00F80779">
      <w:pPr>
        <w:pStyle w:val="ListParagraph"/>
        <w:spacing w:after="0"/>
      </w:pPr>
      <w:r>
        <w:t>Tip: Not all poems have to rhyme.</w:t>
      </w:r>
    </w:p>
    <w:p w:rsidR="00F80779" w:rsidRDefault="00F80779" w:rsidP="00F80779">
      <w:pPr>
        <w:pStyle w:val="ListParagraph"/>
        <w:spacing w:after="0"/>
      </w:pPr>
    </w:p>
    <w:p w:rsidR="00F80779" w:rsidRDefault="00F80779" w:rsidP="00F80779">
      <w:pPr>
        <w:pStyle w:val="ListParagraph"/>
        <w:spacing w:after="0"/>
      </w:pPr>
      <w:r>
        <w:t>•</w:t>
      </w:r>
      <w:r>
        <w:tab/>
      </w:r>
      <w:r w:rsidRPr="00F80779">
        <w:rPr>
          <w:u w:val="single"/>
        </w:rPr>
        <w:t>Powerful verbs and strong adjectives</w:t>
      </w:r>
      <w:r>
        <w:rPr>
          <w:u w:val="single"/>
        </w:rPr>
        <w:t xml:space="preserve"> </w:t>
      </w:r>
      <w:r>
        <w:t xml:space="preserve">- Use powerful doing/ being words (verbs). Example: strode, staggered and fluttered. Use strong adjectives. Example: glistened, shimmered and </w:t>
      </w:r>
      <w:r>
        <w:tab/>
      </w:r>
    </w:p>
    <w:p w:rsidR="00F80779" w:rsidRDefault="00F80779" w:rsidP="00F80779">
      <w:pPr>
        <w:pStyle w:val="ListParagraph"/>
        <w:spacing w:after="0"/>
      </w:pPr>
    </w:p>
    <w:p w:rsidR="00F80779" w:rsidRDefault="00F80779" w:rsidP="00F80779">
      <w:pPr>
        <w:pStyle w:val="ListParagraph"/>
        <w:spacing w:after="0"/>
      </w:pPr>
      <w:r>
        <w:t>•</w:t>
      </w:r>
      <w:r>
        <w:tab/>
      </w:r>
      <w:r w:rsidRPr="00F80779">
        <w:rPr>
          <w:u w:val="single"/>
        </w:rPr>
        <w:t>Similes</w:t>
      </w:r>
      <w:r>
        <w:rPr>
          <w:u w:val="single"/>
        </w:rPr>
        <w:t xml:space="preserve"> </w:t>
      </w:r>
      <w:r>
        <w:t>- A simile says things are like each other. Example: “As big as…”, “Red like the sun.” “as quiet as a mouse.”.</w:t>
      </w:r>
    </w:p>
    <w:p w:rsidR="00F80779" w:rsidRDefault="00F80779" w:rsidP="00F80779">
      <w:pPr>
        <w:pStyle w:val="ListParagraph"/>
        <w:spacing w:after="0"/>
      </w:pPr>
    </w:p>
    <w:p w:rsidR="00F80779" w:rsidRDefault="00F80779" w:rsidP="00F80779">
      <w:pPr>
        <w:pStyle w:val="ListParagraph"/>
        <w:spacing w:after="0"/>
      </w:pPr>
      <w:r>
        <w:t>•</w:t>
      </w:r>
      <w:r>
        <w:tab/>
      </w:r>
      <w:r w:rsidRPr="00F80779">
        <w:rPr>
          <w:u w:val="single"/>
        </w:rPr>
        <w:t>Alliteration</w:t>
      </w:r>
      <w:r>
        <w:rPr>
          <w:u w:val="single"/>
        </w:rPr>
        <w:t xml:space="preserve"> </w:t>
      </w:r>
      <w:r>
        <w:t>- Alliteration repeats the same sound and usually start with the same letter. Example: “The tremendous tiger” or “Several squirrels scampered sharply”.</w:t>
      </w:r>
    </w:p>
    <w:p w:rsidR="00F80779" w:rsidRDefault="00F80779" w:rsidP="00F80779">
      <w:pPr>
        <w:pStyle w:val="ListParagraph"/>
        <w:spacing w:after="0"/>
      </w:pPr>
    </w:p>
    <w:p w:rsidR="00F80779" w:rsidRDefault="00F80779" w:rsidP="00F80779">
      <w:pPr>
        <w:pStyle w:val="ListParagraph"/>
        <w:spacing w:after="0"/>
      </w:pPr>
      <w:r>
        <w:t>•</w:t>
      </w:r>
      <w:r>
        <w:tab/>
      </w:r>
      <w:r w:rsidRPr="00F80779">
        <w:rPr>
          <w:u w:val="single"/>
        </w:rPr>
        <w:t>Onomatopoeia</w:t>
      </w:r>
      <w:r>
        <w:rPr>
          <w:u w:val="single"/>
        </w:rPr>
        <w:t xml:space="preserve"> </w:t>
      </w:r>
      <w:r>
        <w:t xml:space="preserve">- When a words sounds a bit like the noise they are describing then it is </w:t>
      </w:r>
      <w:proofErr w:type="gramStart"/>
      <w:r>
        <w:t>an onomatopoeia</w:t>
      </w:r>
      <w:proofErr w:type="gramEnd"/>
      <w:r>
        <w:t>. Example: “screech”, “smash”, “crunch”.</w:t>
      </w:r>
    </w:p>
    <w:p w:rsidR="00F80779" w:rsidRDefault="00F80779" w:rsidP="00F80779">
      <w:pPr>
        <w:pStyle w:val="ListParagraph"/>
        <w:spacing w:after="0"/>
      </w:pPr>
    </w:p>
    <w:p w:rsidR="00F80779" w:rsidRDefault="00F80779" w:rsidP="00F80779">
      <w:pPr>
        <w:pStyle w:val="ListParagraph"/>
        <w:spacing w:after="0"/>
      </w:pPr>
      <w:r>
        <w:t>•</w:t>
      </w:r>
      <w:r>
        <w:tab/>
      </w:r>
      <w:r w:rsidRPr="00F80779">
        <w:rPr>
          <w:u w:val="single"/>
        </w:rPr>
        <w:t>Use senses</w:t>
      </w:r>
      <w:r>
        <w:rPr>
          <w:u w:val="single"/>
        </w:rPr>
        <w:t xml:space="preserve"> </w:t>
      </w:r>
      <w:r>
        <w:t>- You can add to your poem by powerfully describing your senses. Example: “I felt the bitter winter frost sting my tomato red cheek”.</w:t>
      </w:r>
    </w:p>
    <w:p w:rsidR="00F80779" w:rsidRDefault="00F80779" w:rsidP="00F80779">
      <w:pPr>
        <w:pStyle w:val="ListParagraph"/>
        <w:spacing w:after="0"/>
      </w:pPr>
    </w:p>
    <w:p w:rsidR="00F80779" w:rsidRDefault="00F80779" w:rsidP="00F80779">
      <w:pPr>
        <w:pStyle w:val="ListParagraph"/>
        <w:spacing w:after="0"/>
      </w:pPr>
      <w:r>
        <w:t>•</w:t>
      </w:r>
      <w:r>
        <w:tab/>
      </w:r>
      <w:r w:rsidRPr="00F80779">
        <w:rPr>
          <w:u w:val="single"/>
        </w:rPr>
        <w:t>Use other poetic devices</w:t>
      </w:r>
      <w:r>
        <w:rPr>
          <w:u w:val="single"/>
        </w:rPr>
        <w:t xml:space="preserve"> </w:t>
      </w:r>
      <w:r>
        <w:t>- You can use metaphors (saying something is something else) and personification (giving something a human feature).</w:t>
      </w:r>
    </w:p>
    <w:p w:rsidR="00F80779" w:rsidRDefault="00F80779" w:rsidP="00F80779">
      <w:pPr>
        <w:pStyle w:val="ListParagraph"/>
        <w:spacing w:after="0"/>
      </w:pPr>
    </w:p>
    <w:p w:rsidR="00F80779" w:rsidRPr="00F80779" w:rsidRDefault="00F80779" w:rsidP="00F80779">
      <w:pPr>
        <w:pStyle w:val="ListParagraph"/>
        <w:spacing w:after="0"/>
        <w:rPr>
          <w:b/>
          <w:sz w:val="40"/>
        </w:rPr>
      </w:pPr>
      <w:r w:rsidRPr="00F80779">
        <w:rPr>
          <w:b/>
          <w:sz w:val="40"/>
        </w:rPr>
        <w:t>•</w:t>
      </w:r>
      <w:r w:rsidRPr="00F80779">
        <w:rPr>
          <w:b/>
          <w:sz w:val="40"/>
        </w:rPr>
        <w:tab/>
        <w:t>Have fun</w:t>
      </w:r>
      <w:r>
        <w:rPr>
          <w:b/>
          <w:sz w:val="40"/>
        </w:rPr>
        <w:t xml:space="preserve"> </w:t>
      </w:r>
      <w:r w:rsidRPr="00F80779">
        <w:rPr>
          <w:b/>
          <w:sz w:val="40"/>
        </w:rPr>
        <w:t>- be creative and enjoy it!</w:t>
      </w:r>
    </w:p>
    <w:p w:rsidR="003E0722" w:rsidRDefault="003E0722" w:rsidP="00C9017B">
      <w:pPr>
        <w:pStyle w:val="ListParagraph"/>
        <w:spacing w:after="0"/>
      </w:pPr>
    </w:p>
    <w:p w:rsidR="005F40D3" w:rsidRPr="00F4243D" w:rsidRDefault="005F40D3" w:rsidP="00C9017B">
      <w:pPr>
        <w:pStyle w:val="ListParagraph"/>
        <w:spacing w:after="0"/>
      </w:pPr>
    </w:p>
    <w:p w:rsidR="00132EF0" w:rsidRPr="00263808" w:rsidRDefault="00132EF0" w:rsidP="00D9657C">
      <w:pPr>
        <w:spacing w:after="0"/>
      </w:pPr>
    </w:p>
    <w:p w:rsidR="000A6F79" w:rsidRDefault="000A6F79" w:rsidP="00CD331F">
      <w:pPr>
        <w:pStyle w:val="ListParagraph"/>
        <w:spacing w:after="0"/>
        <w:rPr>
          <w:u w:val="single"/>
        </w:rPr>
      </w:pPr>
      <w:bookmarkStart w:id="1" w:name="_Hlk43879192"/>
    </w:p>
    <w:p w:rsidR="000A6F79" w:rsidRDefault="000A6F79" w:rsidP="00CD331F">
      <w:pPr>
        <w:pStyle w:val="ListParagraph"/>
        <w:spacing w:after="0"/>
        <w:rPr>
          <w:u w:val="single"/>
        </w:rPr>
      </w:pPr>
    </w:p>
    <w:p w:rsidR="0061421D" w:rsidRDefault="00132EF0" w:rsidP="00CD331F">
      <w:pPr>
        <w:pStyle w:val="ListParagraph"/>
        <w:spacing w:after="0"/>
      </w:pPr>
      <w:r w:rsidRPr="00263808">
        <w:rPr>
          <w:u w:val="single"/>
        </w:rPr>
        <w:lastRenderedPageBreak/>
        <w:t xml:space="preserve">SPAG: </w:t>
      </w:r>
      <w:r w:rsidRPr="00263808">
        <w:t xml:space="preserve"> </w:t>
      </w:r>
      <w:r w:rsidR="0061421D">
        <w:t>This week I would like you to have a go at using adjectives to describe nouns.</w:t>
      </w:r>
    </w:p>
    <w:p w:rsidR="0061421D" w:rsidRDefault="0061421D" w:rsidP="00CD331F">
      <w:pPr>
        <w:pStyle w:val="ListParagraph"/>
        <w:spacing w:after="0"/>
      </w:pPr>
    </w:p>
    <w:p w:rsidR="00CD331F" w:rsidRDefault="0061421D" w:rsidP="00CD331F">
      <w:pPr>
        <w:pStyle w:val="ListParagraph"/>
        <w:spacing w:after="0"/>
      </w:pPr>
      <w:r>
        <w:t xml:space="preserve">Remember: </w:t>
      </w:r>
      <w:r w:rsidR="00204D81">
        <w:t>A noun is an object, place or person (for example ‘</w:t>
      </w:r>
      <w:r w:rsidR="00204D81" w:rsidRPr="00BD62B6">
        <w:rPr>
          <w:b/>
          <w:i/>
        </w:rPr>
        <w:t>Mr Wolf</w:t>
      </w:r>
      <w:r w:rsidR="00204D81">
        <w:t xml:space="preserve">’). An adjective is a word that is used to describe a noun (for example </w:t>
      </w:r>
      <w:r w:rsidR="00BD62B6">
        <w:t>‘</w:t>
      </w:r>
      <w:r w:rsidR="00BD62B6" w:rsidRPr="00BD62B6">
        <w:rPr>
          <w:b/>
          <w:i/>
        </w:rPr>
        <w:t>mean</w:t>
      </w:r>
      <w:r w:rsidR="00BD62B6">
        <w:rPr>
          <w:b/>
          <w:i/>
        </w:rPr>
        <w:t>’</w:t>
      </w:r>
      <w:r w:rsidR="00BD62B6">
        <w:t xml:space="preserve"> Mr Wolf). A verb is an action word that is used </w:t>
      </w:r>
      <w:r w:rsidR="00BD62B6" w:rsidRPr="00BD62B6">
        <w:t>to describe or indicate an action</w:t>
      </w:r>
      <w:r w:rsidR="00BD62B6">
        <w:t xml:space="preserve"> (for example Mr Wolf ‘</w:t>
      </w:r>
      <w:r w:rsidR="00BD62B6">
        <w:rPr>
          <w:b/>
          <w:i/>
        </w:rPr>
        <w:t>ran</w:t>
      </w:r>
      <w:r w:rsidR="00BD62B6">
        <w:t>’)</w:t>
      </w:r>
      <w:r w:rsidR="00BD62B6" w:rsidRPr="00BD62B6">
        <w:t>.</w:t>
      </w:r>
      <w:r w:rsidR="00BD62B6">
        <w:t xml:space="preserve"> </w:t>
      </w:r>
      <w:r w:rsidR="00BD62B6" w:rsidRPr="00BD62B6">
        <w:t>An adverb is a word that describes a verb</w:t>
      </w:r>
      <w:r w:rsidR="00BD62B6">
        <w:t xml:space="preserve"> (for example </w:t>
      </w:r>
      <w:r w:rsidR="00B424D4">
        <w:t>Mr Wol</w:t>
      </w:r>
      <w:r w:rsidR="00CD331F">
        <w:t>f waited ‘</w:t>
      </w:r>
      <w:r w:rsidR="00CD331F">
        <w:rPr>
          <w:b/>
          <w:i/>
        </w:rPr>
        <w:t>silently</w:t>
      </w:r>
      <w:r w:rsidR="00CD331F">
        <w:t>’).</w:t>
      </w:r>
      <w:r w:rsidR="00CD331F" w:rsidRPr="00CD331F">
        <w:t xml:space="preserve"> </w:t>
      </w:r>
    </w:p>
    <w:p w:rsidR="00391D16" w:rsidRDefault="00391D16" w:rsidP="00CD331F">
      <w:pPr>
        <w:pStyle w:val="ListParagraph"/>
        <w:spacing w:after="0"/>
      </w:pPr>
    </w:p>
    <w:p w:rsidR="0061421D" w:rsidRDefault="0061421D" w:rsidP="00CD331F">
      <w:pPr>
        <w:pStyle w:val="ListParagraph"/>
        <w:spacing w:after="0"/>
      </w:pPr>
      <w:r w:rsidRPr="0061421D">
        <w:rPr>
          <w:u w:val="single"/>
        </w:rPr>
        <w:t>Expand the Noun Phrases</w:t>
      </w:r>
    </w:p>
    <w:p w:rsidR="00391D16" w:rsidRDefault="00391D16" w:rsidP="00CD331F">
      <w:pPr>
        <w:pStyle w:val="ListParagraph"/>
        <w:spacing w:after="0"/>
      </w:pPr>
      <w:r w:rsidRPr="00391D16">
        <w:t xml:space="preserve">Are you ready for some acting? Read the sentences below to </w:t>
      </w:r>
      <w:r>
        <w:t>a family member</w:t>
      </w:r>
      <w:r w:rsidRPr="00391D16">
        <w:t>, but put two adjectives in the gap which describe the noun. Can you read it with actions? Here is an example:</w:t>
      </w:r>
    </w:p>
    <w:p w:rsidR="00CD331F" w:rsidRDefault="00CD331F" w:rsidP="00CD331F">
      <w:pPr>
        <w:pStyle w:val="ListParagraph"/>
        <w:spacing w:after="0"/>
      </w:pPr>
    </w:p>
    <w:bookmarkEnd w:id="1"/>
    <w:p w:rsidR="00CD331F" w:rsidRDefault="00391D16" w:rsidP="00CD331F">
      <w:pPr>
        <w:pStyle w:val="ListParagraph"/>
        <w:spacing w:after="0"/>
        <w:rPr>
          <w:u w:val="single"/>
        </w:rPr>
      </w:pPr>
      <w:r>
        <w:rPr>
          <w:noProof/>
          <w:lang w:eastAsia="en-GB"/>
        </w:rPr>
        <w:drawing>
          <wp:inline distT="0" distB="0" distL="0" distR="0" wp14:anchorId="7A7D3B1B" wp14:editId="5403CBC0">
            <wp:extent cx="2373580" cy="2476500"/>
            <wp:effectExtent l="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76614" cy="2479665"/>
                    </a:xfrm>
                    <a:prstGeom prst="rect">
                      <a:avLst/>
                    </a:prstGeom>
                  </pic:spPr>
                </pic:pic>
              </a:graphicData>
            </a:graphic>
          </wp:inline>
        </w:drawing>
      </w:r>
    </w:p>
    <w:p w:rsidR="00B223FA" w:rsidRDefault="00B223FA" w:rsidP="00132EF0">
      <w:pPr>
        <w:pStyle w:val="ListParagraph"/>
        <w:spacing w:after="0"/>
        <w:rPr>
          <w:u w:val="single"/>
        </w:rPr>
      </w:pPr>
    </w:p>
    <w:p w:rsidR="00B223FA" w:rsidRPr="00391D16" w:rsidRDefault="00391D16" w:rsidP="00132EF0">
      <w:pPr>
        <w:pStyle w:val="ListParagraph"/>
        <w:spacing w:after="0"/>
      </w:pPr>
      <w:r w:rsidRPr="00391D16">
        <w:rPr>
          <w:b/>
        </w:rPr>
        <w:t>Challenge</w:t>
      </w:r>
      <w:r w:rsidRPr="00391D16">
        <w:t>: Can you sound out your adjectives and write them in the gaps?</w:t>
      </w:r>
    </w:p>
    <w:p w:rsidR="00391D16" w:rsidRPr="0061421D" w:rsidRDefault="00391D16" w:rsidP="0061421D">
      <w:pPr>
        <w:spacing w:after="0"/>
        <w:rPr>
          <w:u w:val="single"/>
        </w:rPr>
      </w:pPr>
    </w:p>
    <w:p w:rsidR="005F40D3" w:rsidRDefault="00391D16" w:rsidP="005F40D3">
      <w:pPr>
        <w:pStyle w:val="ListParagraph"/>
        <w:spacing w:after="0"/>
        <w:rPr>
          <w:u w:val="single"/>
        </w:rPr>
      </w:pPr>
      <w:r w:rsidRPr="00391D16">
        <w:rPr>
          <w:u w:val="single"/>
        </w:rPr>
        <w:t>Expand the Noun Phrases</w:t>
      </w:r>
      <w:r w:rsidR="0061421D">
        <w:rPr>
          <w:u w:val="single"/>
        </w:rPr>
        <w:t xml:space="preserve"> 2</w:t>
      </w:r>
    </w:p>
    <w:p w:rsidR="00391D16" w:rsidRDefault="00391D16" w:rsidP="005F40D3">
      <w:pPr>
        <w:pStyle w:val="ListParagraph"/>
        <w:spacing w:after="0"/>
      </w:pPr>
      <w:r w:rsidRPr="005F40D3">
        <w:t>Use scissors to cut up these simple noun phrases</w:t>
      </w:r>
      <w:r w:rsidR="005F40D3">
        <w:t xml:space="preserve"> – or write them out -</w:t>
      </w:r>
      <w:r w:rsidRPr="005F40D3">
        <w:t xml:space="preserve"> and expand them using adjectives. Can you use two adjectives, separated by a comma, to describe each noun in the sentence?</w:t>
      </w:r>
    </w:p>
    <w:p w:rsidR="005F40D3" w:rsidRDefault="005F40D3" w:rsidP="005F40D3">
      <w:pPr>
        <w:pStyle w:val="ListParagraph"/>
        <w:spacing w:after="0"/>
      </w:pPr>
    </w:p>
    <w:p w:rsidR="005F40D3" w:rsidRDefault="005F40D3" w:rsidP="005F40D3">
      <w:pPr>
        <w:pStyle w:val="ListParagraph"/>
        <w:spacing w:after="0"/>
      </w:pPr>
      <w:r>
        <w:rPr>
          <w:noProof/>
          <w:lang w:eastAsia="en-GB"/>
        </w:rPr>
        <w:drawing>
          <wp:inline distT="0" distB="0" distL="0" distR="0" wp14:anchorId="44E0F7D3" wp14:editId="3DDC6AA4">
            <wp:extent cx="2973191" cy="34258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83109" cy="3437253"/>
                    </a:xfrm>
                    <a:prstGeom prst="rect">
                      <a:avLst/>
                    </a:prstGeom>
                  </pic:spPr>
                </pic:pic>
              </a:graphicData>
            </a:graphic>
          </wp:inline>
        </w:drawing>
      </w:r>
    </w:p>
    <w:p w:rsidR="005F40D3" w:rsidRDefault="005F40D3" w:rsidP="005F40D3">
      <w:pPr>
        <w:pStyle w:val="ListParagraph"/>
        <w:spacing w:after="0"/>
      </w:pPr>
    </w:p>
    <w:p w:rsidR="005F40D3" w:rsidRPr="005F40D3" w:rsidRDefault="005F40D3" w:rsidP="005F40D3">
      <w:pPr>
        <w:pStyle w:val="ListParagraph"/>
        <w:spacing w:after="0"/>
      </w:pPr>
      <w:r w:rsidRPr="005F40D3">
        <w:t>Challenge: Can you rewrite one of your sentences using a conjunction to add extra detail?</w:t>
      </w:r>
    </w:p>
    <w:p w:rsidR="00CD331F" w:rsidRPr="00CD331F" w:rsidRDefault="00CD331F" w:rsidP="00132EF0">
      <w:pPr>
        <w:pStyle w:val="ListParagraph"/>
        <w:spacing w:after="0"/>
        <w:rPr>
          <w:u w:val="single"/>
        </w:rPr>
      </w:pPr>
      <w:r w:rsidRPr="00CD331F">
        <w:rPr>
          <w:u w:val="single"/>
        </w:rPr>
        <w:lastRenderedPageBreak/>
        <w:t xml:space="preserve">Other </w:t>
      </w:r>
    </w:p>
    <w:p w:rsidR="00CD331F" w:rsidRDefault="00CD331F" w:rsidP="00132EF0">
      <w:pPr>
        <w:pStyle w:val="ListParagraph"/>
        <w:spacing w:after="0"/>
      </w:pPr>
    </w:p>
    <w:p w:rsidR="00132EF0" w:rsidRPr="00263808" w:rsidRDefault="00132EF0" w:rsidP="00132EF0">
      <w:pPr>
        <w:pStyle w:val="ListParagraph"/>
        <w:spacing w:after="0"/>
      </w:pPr>
      <w:r w:rsidRPr="00263808">
        <w:t xml:space="preserve">There are some excellent spelling and grammar games on the brilliant </w:t>
      </w:r>
      <w:proofErr w:type="spellStart"/>
      <w:r w:rsidRPr="00263808">
        <w:t>Topmarks</w:t>
      </w:r>
      <w:proofErr w:type="spellEnd"/>
      <w:r w:rsidRPr="00263808">
        <w:t xml:space="preserve"> website suitable for year 1 and 2 </w:t>
      </w:r>
      <w:hyperlink r:id="rId19" w:history="1">
        <w:r w:rsidRPr="00263808">
          <w:rPr>
            <w:rStyle w:val="Hyperlink"/>
          </w:rPr>
          <w:t>https://www.topmarks.co.uk/english-games/5-7-years/words-and-spelling</w:t>
        </w:r>
      </w:hyperlink>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Phonics (Year 1):</w:t>
      </w:r>
      <w:r w:rsidRPr="00263808">
        <w:t xml:space="preserve"> If you want to be able to practice phonics then there is a fantastic resource on YouTube being introduced from 27/4 focussing on learning for the summer term with daily lessons being added. You can find the channel called ‘Letters and Sounds for Home and School’ in association with the DfE here </w:t>
      </w:r>
      <w:hyperlink r:id="rId20" w:history="1">
        <w:r w:rsidRPr="00263808">
          <w:rPr>
            <w:rStyle w:val="Hyperlink"/>
          </w:rPr>
          <w:t>https://www.youtube.com/channel/UCP_FbjYUP_UtldV2K_-niWw/featured?disable_polymer=1</w:t>
        </w:r>
      </w:hyperlink>
      <w:r w:rsidRPr="00263808">
        <w:t>.</w:t>
      </w:r>
    </w:p>
    <w:p w:rsidR="0014042C" w:rsidRDefault="0014042C" w:rsidP="0014042C">
      <w:pPr>
        <w:pStyle w:val="ListParagraph"/>
        <w:spacing w:after="0"/>
        <w:rPr>
          <w:u w:val="single"/>
        </w:rPr>
      </w:pPr>
    </w:p>
    <w:p w:rsidR="0014042C" w:rsidRDefault="0014042C" w:rsidP="0014042C">
      <w:pPr>
        <w:pStyle w:val="ListParagraph"/>
        <w:spacing w:after="0"/>
      </w:pPr>
      <w:r w:rsidRPr="00263808">
        <w:rPr>
          <w:u w:val="single"/>
        </w:rPr>
        <w:t>Reading:</w:t>
      </w:r>
      <w:r w:rsidRPr="00263808">
        <w:t xml:space="preserve"> </w:t>
      </w:r>
      <w:r>
        <w:t>Can you share a story with a parent or a sibling each day this week? It is wonderful to read out loud and you can really use your voice to bring the words to life.</w:t>
      </w:r>
    </w:p>
    <w:p w:rsidR="0014042C" w:rsidRPr="008B21E5" w:rsidRDefault="0014042C" w:rsidP="0014042C">
      <w:pPr>
        <w:pStyle w:val="ListParagraph"/>
        <w:spacing w:after="0"/>
      </w:pPr>
      <w:r w:rsidRPr="008B21E5">
        <w:t>To listen</w:t>
      </w:r>
      <w:r>
        <w:t xml:space="preserve"> to a story you can access hundreds of books FOR FREE on Audible here: </w:t>
      </w:r>
      <w:hyperlink r:id="rId21" w:history="1">
        <w:r>
          <w:rPr>
            <w:rStyle w:val="Hyperlink"/>
          </w:rPr>
          <w:t>https://stories.audible.com/start-listen</w:t>
        </w:r>
      </w:hyperlink>
    </w:p>
    <w:p w:rsidR="00B774C2" w:rsidRDefault="00B774C2" w:rsidP="00C01ED2">
      <w:pPr>
        <w:spacing w:after="0"/>
      </w:pPr>
    </w:p>
    <w:p w:rsidR="0075240B" w:rsidRPr="00263808" w:rsidRDefault="0075240B" w:rsidP="00C01ED2">
      <w:pPr>
        <w:spacing w:after="0"/>
      </w:pPr>
    </w:p>
    <w:p w:rsidR="0003694A" w:rsidRDefault="006C7072" w:rsidP="006C7072">
      <w:pPr>
        <w:spacing w:after="0"/>
        <w:rPr>
          <w:u w:val="single"/>
        </w:rPr>
      </w:pPr>
      <w:r>
        <w:rPr>
          <w:u w:val="single"/>
        </w:rPr>
        <w:t>Competition Time:</w:t>
      </w:r>
    </w:p>
    <w:p w:rsidR="006C7072" w:rsidRDefault="006C7072" w:rsidP="006C7072">
      <w:pPr>
        <w:spacing w:after="0"/>
        <w:ind w:left="720"/>
      </w:pPr>
      <w:r>
        <w:t xml:space="preserve">The Friends of </w:t>
      </w:r>
      <w:proofErr w:type="spellStart"/>
      <w:r>
        <w:t>Slingsby</w:t>
      </w:r>
      <w:proofErr w:type="spellEnd"/>
      <w:r>
        <w:t xml:space="preserve"> School (FOSS)</w:t>
      </w:r>
      <w:r w:rsidR="0075240B">
        <w:t xml:space="preserve"> continue to need your help and</w:t>
      </w:r>
      <w:r>
        <w:t xml:space="preserve"> have come up with some exciting challenges for you to have a go at – the ‘Decorate a Duck’ and ‘Family Challenge’. The details are</w:t>
      </w:r>
      <w:r w:rsidR="0075240B">
        <w:t xml:space="preserve"> at</w:t>
      </w:r>
      <w:r>
        <w:t xml:space="preserve"> the end of this weeks home-learning (below) and all the forms are attached for you to have a go – there are some excellent prizes and it will help to raise funds for the school in the absence of the events that are usually run at this time of year. Have a go!</w:t>
      </w:r>
    </w:p>
    <w:p w:rsidR="00834E72" w:rsidRDefault="00834E72" w:rsidP="00834E72">
      <w:pPr>
        <w:spacing w:after="0"/>
        <w:ind w:left="720" w:hanging="720"/>
        <w:rPr>
          <w:u w:val="single"/>
        </w:rPr>
      </w:pPr>
    </w:p>
    <w:p w:rsidR="00834E72" w:rsidRDefault="00834E72" w:rsidP="00834E72">
      <w:pPr>
        <w:spacing w:after="0"/>
        <w:ind w:left="720" w:hanging="720"/>
      </w:pPr>
      <w:r w:rsidRPr="00263808">
        <w:rPr>
          <w:u w:val="single"/>
        </w:rPr>
        <w:t>DT</w:t>
      </w:r>
      <w:r>
        <w:rPr>
          <w:u w:val="single"/>
        </w:rPr>
        <w:t>/</w:t>
      </w:r>
      <w:r w:rsidRPr="00263808">
        <w:rPr>
          <w:u w:val="single"/>
        </w:rPr>
        <w:t>Art:</w:t>
      </w:r>
      <w:r w:rsidRPr="00263808">
        <w:t xml:space="preserve"> </w:t>
      </w:r>
      <w:r w:rsidRPr="00263808">
        <w:tab/>
      </w:r>
    </w:p>
    <w:p w:rsidR="00834E72" w:rsidRDefault="00834E72" w:rsidP="00834E72">
      <w:pPr>
        <w:spacing w:after="0"/>
        <w:ind w:left="720"/>
      </w:pPr>
      <w:r>
        <w:t>In class this week we have had a go at creating sunshine pendants using clay – we are going to be painting them next week.</w:t>
      </w:r>
    </w:p>
    <w:p w:rsidR="00834E72" w:rsidRDefault="00834E72" w:rsidP="00834E72">
      <w:pPr>
        <w:spacing w:after="0"/>
        <w:ind w:left="720"/>
      </w:pPr>
    </w:p>
    <w:p w:rsidR="00834E72" w:rsidRDefault="00834E72" w:rsidP="00834E72">
      <w:pPr>
        <w:spacing w:after="0"/>
        <w:ind w:left="720"/>
      </w:pPr>
      <w:r>
        <w:t>Could you have a go at creating your own sunshine pendant using clay, plasticine or playdough?</w:t>
      </w:r>
    </w:p>
    <w:p w:rsidR="00834E72" w:rsidRDefault="00834E72" w:rsidP="00834E72">
      <w:pPr>
        <w:spacing w:after="0"/>
        <w:ind w:left="720"/>
      </w:pPr>
    </w:p>
    <w:p w:rsidR="00834E72" w:rsidRDefault="00834E72" w:rsidP="00834E72">
      <w:pPr>
        <w:spacing w:after="0"/>
        <w:ind w:left="720"/>
      </w:pPr>
      <w:r>
        <w:t>The ideas below might help you get started.</w:t>
      </w:r>
    </w:p>
    <w:p w:rsidR="00834E72" w:rsidRDefault="00834E72" w:rsidP="00834E72">
      <w:pPr>
        <w:spacing w:after="0"/>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442"/>
        <w:gridCol w:w="3020"/>
      </w:tblGrid>
      <w:tr w:rsidR="00834E72" w:rsidTr="00834E72">
        <w:tc>
          <w:tcPr>
            <w:tcW w:w="3485" w:type="dxa"/>
          </w:tcPr>
          <w:p w:rsidR="00834E72" w:rsidRDefault="00834E72" w:rsidP="005167F5">
            <w:pPr>
              <w:jc w:val="center"/>
            </w:pPr>
            <w:r>
              <w:rPr>
                <w:noProof/>
                <w:lang w:eastAsia="en-GB"/>
              </w:rPr>
              <w:drawing>
                <wp:inline distT="0" distB="0" distL="0" distR="0" wp14:anchorId="58D90E70" wp14:editId="1A0BB349">
                  <wp:extent cx="2085484" cy="1562100"/>
                  <wp:effectExtent l="0" t="0" r="0" b="0"/>
                  <wp:docPr id="40" name="Picture 40" descr="C:\Users\dcash\AppData\Local\Microsoft\Windows\INetCache\Content.MSO\57A995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dcash\AppData\Local\Microsoft\Windows\INetCache\Content.MSO\57A9956D.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2362" cy="1574742"/>
                          </a:xfrm>
                          <a:prstGeom prst="rect">
                            <a:avLst/>
                          </a:prstGeom>
                          <a:noFill/>
                          <a:ln>
                            <a:noFill/>
                          </a:ln>
                        </pic:spPr>
                      </pic:pic>
                    </a:graphicData>
                  </a:graphic>
                </wp:inline>
              </w:drawing>
            </w:r>
          </w:p>
        </w:tc>
        <w:tc>
          <w:tcPr>
            <w:tcW w:w="3485" w:type="dxa"/>
          </w:tcPr>
          <w:p w:rsidR="00834E72" w:rsidRDefault="00834E72" w:rsidP="005167F5">
            <w:pPr>
              <w:jc w:val="center"/>
            </w:pPr>
            <w:r>
              <w:rPr>
                <w:noProof/>
                <w:lang w:eastAsia="en-GB"/>
              </w:rPr>
              <w:drawing>
                <wp:inline distT="0" distB="0" distL="0" distR="0" wp14:anchorId="4DE9ADC4" wp14:editId="18BC2587">
                  <wp:extent cx="2021901" cy="1514475"/>
                  <wp:effectExtent l="0" t="0" r="0" b="0"/>
                  <wp:docPr id="41" name="Picture 41" descr="Kawaii Sun Charm/ Polymer Clay Pendant/ Jewelry/ Jewellery on Storen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awaii Sun Charm/ Polymer Clay Pendant/ Jewelry/ Jewellery on Storenv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0756" cy="1528598"/>
                          </a:xfrm>
                          <a:prstGeom prst="rect">
                            <a:avLst/>
                          </a:prstGeom>
                          <a:noFill/>
                          <a:ln>
                            <a:noFill/>
                          </a:ln>
                        </pic:spPr>
                      </pic:pic>
                    </a:graphicData>
                  </a:graphic>
                </wp:inline>
              </w:drawing>
            </w:r>
          </w:p>
        </w:tc>
        <w:tc>
          <w:tcPr>
            <w:tcW w:w="3486" w:type="dxa"/>
          </w:tcPr>
          <w:p w:rsidR="00834E72" w:rsidRDefault="00834E72" w:rsidP="005167F5">
            <w:pPr>
              <w:jc w:val="center"/>
            </w:pPr>
            <w:r>
              <w:rPr>
                <w:noProof/>
                <w:lang w:eastAsia="en-GB"/>
              </w:rPr>
              <w:drawing>
                <wp:inline distT="0" distB="0" distL="0" distR="0" wp14:anchorId="04F8600C" wp14:editId="47896215">
                  <wp:extent cx="1494371" cy="1514475"/>
                  <wp:effectExtent l="0" t="0" r="0" b="0"/>
                  <wp:docPr id="42" name="Picture 42" descr="C:\Users\dcash\AppData\Local\Microsoft\Windows\INetCache\Content.MSO\DBF0FD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dcash\AppData\Local\Microsoft\Windows\INetCache\Content.MSO\DBF0FD28.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7018" cy="1527292"/>
                          </a:xfrm>
                          <a:prstGeom prst="rect">
                            <a:avLst/>
                          </a:prstGeom>
                          <a:noFill/>
                          <a:ln>
                            <a:noFill/>
                          </a:ln>
                        </pic:spPr>
                      </pic:pic>
                    </a:graphicData>
                  </a:graphic>
                </wp:inline>
              </w:drawing>
            </w:r>
          </w:p>
        </w:tc>
      </w:tr>
    </w:tbl>
    <w:p w:rsidR="00834E72" w:rsidRDefault="00834E72" w:rsidP="0067647D">
      <w:pPr>
        <w:spacing w:after="0"/>
        <w:rPr>
          <w:u w:val="single"/>
        </w:rPr>
      </w:pPr>
    </w:p>
    <w:p w:rsidR="00834E72" w:rsidRDefault="00834E72" w:rsidP="0067647D">
      <w:pPr>
        <w:spacing w:after="0"/>
      </w:pPr>
    </w:p>
    <w:p w:rsidR="00834E72" w:rsidRDefault="00834E72" w:rsidP="0067647D">
      <w:pPr>
        <w:spacing w:after="0"/>
      </w:pPr>
    </w:p>
    <w:p w:rsidR="00834E72" w:rsidRDefault="00834E72" w:rsidP="0067647D">
      <w:pPr>
        <w:spacing w:after="0"/>
      </w:pPr>
    </w:p>
    <w:p w:rsidR="00834E72" w:rsidRDefault="00834E72" w:rsidP="0067647D">
      <w:pPr>
        <w:spacing w:after="0"/>
      </w:pPr>
    </w:p>
    <w:p w:rsidR="00834E72" w:rsidRDefault="00834E72" w:rsidP="0067647D">
      <w:pPr>
        <w:spacing w:after="0"/>
      </w:pPr>
    </w:p>
    <w:p w:rsidR="00834E72" w:rsidRDefault="00834E72" w:rsidP="0067647D">
      <w:pPr>
        <w:spacing w:after="0"/>
      </w:pPr>
    </w:p>
    <w:p w:rsidR="00834E72" w:rsidRDefault="00834E72" w:rsidP="0067647D">
      <w:pPr>
        <w:spacing w:after="0"/>
      </w:pPr>
    </w:p>
    <w:p w:rsidR="00834E72" w:rsidRDefault="00834E72" w:rsidP="0067647D">
      <w:pPr>
        <w:spacing w:after="0"/>
      </w:pPr>
    </w:p>
    <w:p w:rsidR="00834E72" w:rsidRDefault="00834E72" w:rsidP="0067647D">
      <w:pPr>
        <w:spacing w:after="0"/>
      </w:pPr>
    </w:p>
    <w:p w:rsidR="00834E72" w:rsidRDefault="00834E72" w:rsidP="0067647D">
      <w:pPr>
        <w:spacing w:after="0"/>
      </w:pPr>
    </w:p>
    <w:p w:rsidR="00834E72" w:rsidRDefault="00834E72" w:rsidP="0067647D">
      <w:pPr>
        <w:spacing w:after="0"/>
      </w:pPr>
    </w:p>
    <w:p w:rsidR="00834E72" w:rsidRDefault="00834E72" w:rsidP="0067647D">
      <w:pPr>
        <w:spacing w:after="0"/>
        <w:rPr>
          <w:u w:val="single"/>
        </w:rPr>
      </w:pPr>
      <w:r>
        <w:tab/>
      </w:r>
    </w:p>
    <w:p w:rsidR="005647AF" w:rsidRPr="00263808" w:rsidRDefault="00DC1457" w:rsidP="0067647D">
      <w:pPr>
        <w:spacing w:after="0"/>
        <w:rPr>
          <w:u w:val="single"/>
        </w:rPr>
      </w:pPr>
      <w:r w:rsidRPr="00263808">
        <w:rPr>
          <w:u w:val="single"/>
        </w:rPr>
        <w:lastRenderedPageBreak/>
        <w:t>Science:</w:t>
      </w:r>
    </w:p>
    <w:p w:rsidR="0075240B" w:rsidRDefault="006B4FBD" w:rsidP="00C9017B">
      <w:pPr>
        <w:spacing w:after="0"/>
        <w:ind w:left="720"/>
        <w:rPr>
          <w:noProof/>
        </w:rPr>
      </w:pPr>
      <w:r>
        <w:rPr>
          <w:noProof/>
        </w:rPr>
        <w:t>This is an activity that we have done in class before, but while we have been thinking about colour recently I thought it would be a nice one to revisit at home. Try the alternative methods and compare what happens.</w:t>
      </w:r>
    </w:p>
    <w:p w:rsidR="006B4FBD" w:rsidRDefault="006B4FBD" w:rsidP="00C9017B">
      <w:pPr>
        <w:spacing w:after="0"/>
        <w:ind w:left="720"/>
        <w:rPr>
          <w:noProof/>
        </w:rPr>
      </w:pPr>
    </w:p>
    <w:p w:rsidR="00834E72" w:rsidRDefault="00834E72" w:rsidP="00834E72">
      <w:pPr>
        <w:spacing w:after="0"/>
        <w:ind w:left="720"/>
        <w:rPr>
          <w:noProof/>
        </w:rPr>
      </w:pPr>
      <w:r>
        <w:rPr>
          <w:noProof/>
        </w:rPr>
        <w:t>COLOURFUL SKITTLES EXPERIMENT</w:t>
      </w:r>
    </w:p>
    <w:p w:rsidR="006B4FBD" w:rsidRDefault="006B4FBD" w:rsidP="00C9017B">
      <w:pPr>
        <w:spacing w:after="0"/>
        <w:ind w:left="720"/>
        <w:rPr>
          <w:noProof/>
        </w:rPr>
      </w:pPr>
    </w:p>
    <w:p w:rsidR="006B4FBD" w:rsidRDefault="006B4FBD" w:rsidP="006B4FBD">
      <w:pPr>
        <w:spacing w:after="0"/>
        <w:ind w:left="720"/>
        <w:rPr>
          <w:noProof/>
        </w:rPr>
      </w:pPr>
      <w:r>
        <w:rPr>
          <w:noProof/>
        </w:rPr>
        <w:t>This skittles experiment is easy, low cost and provides lots of investigative opportunities. Try using different temperatures of water, white vinegar or even lemonade to discover what happens.</w:t>
      </w:r>
    </w:p>
    <w:p w:rsidR="006B4FBD" w:rsidRDefault="006B4FBD" w:rsidP="00834E72">
      <w:pPr>
        <w:spacing w:after="0"/>
        <w:rPr>
          <w:noProof/>
        </w:rPr>
      </w:pPr>
    </w:p>
    <w:p w:rsidR="006B4FBD" w:rsidRDefault="006B4FBD" w:rsidP="006B4FBD">
      <w:pPr>
        <w:spacing w:after="0"/>
        <w:ind w:left="720"/>
        <w:rPr>
          <w:noProof/>
        </w:rPr>
      </w:pPr>
      <w:r>
        <w:rPr>
          <w:noProof/>
        </w:rPr>
        <w:t>WHAT YOU NEED:</w:t>
      </w:r>
    </w:p>
    <w:p w:rsidR="006B4FBD" w:rsidRDefault="006B4FBD" w:rsidP="006B4FBD">
      <w:pPr>
        <w:spacing w:after="0"/>
        <w:ind w:left="720"/>
        <w:rPr>
          <w:noProof/>
        </w:rPr>
      </w:pPr>
      <w:r>
        <w:rPr>
          <w:noProof/>
        </w:rPr>
        <w:t>A plate or container – preferably white</w:t>
      </w:r>
    </w:p>
    <w:p w:rsidR="006B4FBD" w:rsidRDefault="006B4FBD" w:rsidP="00C9017B">
      <w:pPr>
        <w:spacing w:after="0"/>
        <w:ind w:left="720"/>
        <w:rPr>
          <w:noProof/>
        </w:rPr>
      </w:pPr>
      <w:r w:rsidRPr="006B4FBD">
        <w:rPr>
          <w:noProof/>
        </w:rPr>
        <w:t>Skittles, other coated sweets work too</w:t>
      </w:r>
    </w:p>
    <w:p w:rsidR="006B4FBD" w:rsidRDefault="006B4FBD" w:rsidP="006B4FBD">
      <w:pPr>
        <w:spacing w:after="0"/>
        <w:ind w:left="720"/>
        <w:rPr>
          <w:noProof/>
        </w:rPr>
      </w:pPr>
      <w:r>
        <w:rPr>
          <w:noProof/>
        </w:rPr>
        <w:t>Water</w:t>
      </w:r>
    </w:p>
    <w:p w:rsidR="006B4FBD" w:rsidRDefault="006B4FBD" w:rsidP="006B4FBD">
      <w:pPr>
        <w:spacing w:after="0"/>
        <w:ind w:left="720"/>
        <w:rPr>
          <w:noProof/>
        </w:rPr>
      </w:pPr>
    </w:p>
    <w:p w:rsidR="006B4FBD" w:rsidRDefault="006B4FBD" w:rsidP="006B4FBD">
      <w:pPr>
        <w:spacing w:after="0"/>
        <w:ind w:left="720"/>
        <w:rPr>
          <w:noProof/>
        </w:rPr>
      </w:pPr>
      <w:r>
        <w:rPr>
          <w:noProof/>
        </w:rPr>
        <w:t>INSTRUCTIONS</w:t>
      </w:r>
    </w:p>
    <w:p w:rsidR="006B4FBD" w:rsidRDefault="006B4FBD" w:rsidP="006B4FBD">
      <w:pPr>
        <w:spacing w:after="0"/>
        <w:ind w:left="720"/>
        <w:rPr>
          <w:noProof/>
        </w:rPr>
      </w:pPr>
      <w:r>
        <w:rPr>
          <w:noProof/>
        </w:rPr>
        <w:t>Place your skittles or sweets into a white container, try to alternate the colours.</w:t>
      </w:r>
    </w:p>
    <w:p w:rsidR="006B4FBD" w:rsidRDefault="006B4FBD" w:rsidP="006B4FBD">
      <w:pPr>
        <w:spacing w:after="0"/>
        <w:ind w:left="720"/>
        <w:rPr>
          <w:noProof/>
        </w:rPr>
      </w:pPr>
    </w:p>
    <w:p w:rsidR="006B4FBD" w:rsidRDefault="006B4FBD" w:rsidP="006B4FBD">
      <w:pPr>
        <w:spacing w:after="0"/>
        <w:ind w:left="720"/>
        <w:rPr>
          <w:noProof/>
        </w:rPr>
      </w:pPr>
      <w:r>
        <w:rPr>
          <w:noProof/>
        </w:rPr>
        <w:t>Carefully pour water into the container, if the skittles move, just push them back into place quickly.</w:t>
      </w:r>
    </w:p>
    <w:p w:rsidR="006B4FBD" w:rsidRDefault="006B4FBD" w:rsidP="006B4FBD">
      <w:pPr>
        <w:spacing w:after="0"/>
        <w:ind w:left="720"/>
        <w:rPr>
          <w:noProof/>
        </w:rPr>
      </w:pPr>
    </w:p>
    <w:p w:rsidR="006B4FBD" w:rsidRDefault="006B4FBD" w:rsidP="006B4FBD">
      <w:pPr>
        <w:spacing w:after="0"/>
        <w:ind w:left="720"/>
        <w:rPr>
          <w:noProof/>
        </w:rPr>
      </w:pPr>
      <w:r>
        <w:rPr>
          <w:noProof/>
        </w:rPr>
        <w:t>Watch what happens..</w:t>
      </w:r>
    </w:p>
    <w:p w:rsidR="006B4FBD" w:rsidRDefault="006B4FBD" w:rsidP="006B4FBD">
      <w:pPr>
        <w:spacing w:after="0"/>
        <w:ind w:left="720"/>
        <w:rPr>
          <w:noProof/>
        </w:rPr>
      </w:pPr>
    </w:p>
    <w:p w:rsidR="006B4FBD" w:rsidRDefault="006B4FBD" w:rsidP="006B4FBD">
      <w:pPr>
        <w:spacing w:after="0"/>
        <w:ind w:left="720"/>
        <w:rPr>
          <w:noProof/>
        </w:rPr>
      </w:pPr>
      <w:r>
        <w:rPr>
          <w:noProof/>
          <w:lang w:eastAsia="en-GB"/>
        </w:rPr>
        <w:drawing>
          <wp:inline distT="0" distB="0" distL="0" distR="0">
            <wp:extent cx="1819275" cy="1536790"/>
            <wp:effectExtent l="0" t="0" r="0" b="6350"/>
            <wp:docPr id="39" name="Picture 39" descr="Skittles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kittles Experi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4237" cy="1540981"/>
                    </a:xfrm>
                    <a:prstGeom prst="rect">
                      <a:avLst/>
                    </a:prstGeom>
                    <a:noFill/>
                    <a:ln>
                      <a:noFill/>
                    </a:ln>
                  </pic:spPr>
                </pic:pic>
              </a:graphicData>
            </a:graphic>
          </wp:inline>
        </w:drawing>
      </w:r>
    </w:p>
    <w:p w:rsidR="006B4FBD" w:rsidRDefault="006B4FBD" w:rsidP="006B4FBD">
      <w:pPr>
        <w:spacing w:after="0"/>
        <w:ind w:left="720"/>
        <w:rPr>
          <w:noProof/>
        </w:rPr>
      </w:pPr>
    </w:p>
    <w:p w:rsidR="006B4FBD" w:rsidRDefault="006B4FBD" w:rsidP="006B4FBD">
      <w:pPr>
        <w:spacing w:after="0"/>
        <w:ind w:left="720"/>
        <w:rPr>
          <w:noProof/>
        </w:rPr>
      </w:pPr>
      <w:r>
        <w:rPr>
          <w:noProof/>
        </w:rPr>
        <w:t>WHY DO THE COLOURS SPREAD?</w:t>
      </w:r>
    </w:p>
    <w:p w:rsidR="006B4FBD" w:rsidRDefault="006B4FBD" w:rsidP="006B4FBD">
      <w:pPr>
        <w:spacing w:after="0"/>
        <w:ind w:left="720"/>
        <w:rPr>
          <w:noProof/>
        </w:rPr>
      </w:pPr>
      <w:r>
        <w:rPr>
          <w:noProof/>
        </w:rPr>
        <w:t>Skittles are coated in food colouring and sugar. When you pour water over the skittles the coloured coating dissolves spreading through the water.</w:t>
      </w:r>
    </w:p>
    <w:p w:rsidR="006B4FBD" w:rsidRDefault="006B4FBD" w:rsidP="006B4FBD">
      <w:pPr>
        <w:spacing w:after="0"/>
        <w:ind w:left="720"/>
        <w:rPr>
          <w:noProof/>
        </w:rPr>
      </w:pPr>
    </w:p>
    <w:p w:rsidR="006B4FBD" w:rsidRDefault="006B4FBD" w:rsidP="006B4FBD">
      <w:pPr>
        <w:spacing w:after="0"/>
        <w:ind w:left="720"/>
        <w:rPr>
          <w:noProof/>
        </w:rPr>
      </w:pPr>
      <w:r>
        <w:rPr>
          <w:noProof/>
        </w:rPr>
        <w:t>The colour and sugar dissolve into the water and then diffuse through the water, making it the colour of the skittle.</w:t>
      </w:r>
    </w:p>
    <w:p w:rsidR="006B4FBD" w:rsidRDefault="006B4FBD" w:rsidP="006B4FBD">
      <w:pPr>
        <w:spacing w:after="0"/>
        <w:ind w:left="720"/>
        <w:rPr>
          <w:noProof/>
        </w:rPr>
      </w:pPr>
    </w:p>
    <w:p w:rsidR="006B4FBD" w:rsidRDefault="006B4FBD" w:rsidP="006B4FBD">
      <w:pPr>
        <w:spacing w:after="0"/>
        <w:ind w:left="720"/>
        <w:rPr>
          <w:noProof/>
        </w:rPr>
      </w:pPr>
      <w:r>
        <w:rPr>
          <w:noProof/>
        </w:rPr>
        <w:t>EXTENSION IDEAS</w:t>
      </w:r>
    </w:p>
    <w:p w:rsidR="006B4FBD" w:rsidRDefault="006B4FBD" w:rsidP="006B4FBD">
      <w:pPr>
        <w:spacing w:after="0"/>
        <w:ind w:left="720"/>
        <w:rPr>
          <w:noProof/>
        </w:rPr>
      </w:pPr>
      <w:r>
        <w:rPr>
          <w:noProof/>
        </w:rPr>
        <w:t>Can you time how long the colours take to reach the centre of the plate using cold and warm water? Which do you think will be faster?</w:t>
      </w:r>
    </w:p>
    <w:p w:rsidR="006B4FBD" w:rsidRDefault="006B4FBD" w:rsidP="006B4FBD">
      <w:pPr>
        <w:spacing w:after="0"/>
        <w:ind w:left="720"/>
        <w:rPr>
          <w:noProof/>
        </w:rPr>
      </w:pPr>
    </w:p>
    <w:p w:rsidR="006B4FBD" w:rsidRDefault="006B4FBD" w:rsidP="006B4FBD">
      <w:pPr>
        <w:spacing w:after="0"/>
        <w:ind w:left="720"/>
        <w:rPr>
          <w:noProof/>
        </w:rPr>
      </w:pPr>
      <w:r>
        <w:rPr>
          <w:noProof/>
        </w:rPr>
        <w:t>Try using other sweets (Smarties might be a good alternative?), can you find any that work as well as skittles?</w:t>
      </w:r>
    </w:p>
    <w:p w:rsidR="006B4FBD" w:rsidRDefault="006B4FBD" w:rsidP="006B4FBD">
      <w:pPr>
        <w:spacing w:after="0"/>
        <w:ind w:left="720"/>
        <w:rPr>
          <w:noProof/>
        </w:rPr>
      </w:pPr>
    </w:p>
    <w:p w:rsidR="006B4FBD" w:rsidRDefault="006B4FBD" w:rsidP="006B4FBD">
      <w:pPr>
        <w:spacing w:after="0"/>
        <w:ind w:left="720"/>
        <w:rPr>
          <w:noProof/>
        </w:rPr>
      </w:pPr>
      <w:r>
        <w:rPr>
          <w:noProof/>
        </w:rPr>
        <w:t>QUESTIONS TO ASK AND THINK ABOUT:</w:t>
      </w:r>
    </w:p>
    <w:p w:rsidR="006B4FBD" w:rsidRDefault="006B4FBD" w:rsidP="006B4FBD">
      <w:pPr>
        <w:spacing w:after="0"/>
        <w:ind w:left="720"/>
        <w:rPr>
          <w:noProof/>
        </w:rPr>
      </w:pPr>
    </w:p>
    <w:p w:rsidR="006B4FBD" w:rsidRDefault="006B4FBD" w:rsidP="006B4FBD">
      <w:pPr>
        <w:spacing w:after="0"/>
        <w:ind w:left="720"/>
        <w:rPr>
          <w:noProof/>
        </w:rPr>
      </w:pPr>
      <w:r>
        <w:rPr>
          <w:noProof/>
        </w:rPr>
        <w:t>Why do you think the colours don’t mix?</w:t>
      </w:r>
    </w:p>
    <w:p w:rsidR="006B4FBD" w:rsidRDefault="006B4FBD" w:rsidP="006B4FBD">
      <w:pPr>
        <w:spacing w:after="0"/>
        <w:ind w:left="720"/>
        <w:rPr>
          <w:noProof/>
        </w:rPr>
      </w:pPr>
    </w:p>
    <w:p w:rsidR="006B4FBD" w:rsidRDefault="006B4FBD" w:rsidP="006B4FBD">
      <w:pPr>
        <w:spacing w:after="0"/>
        <w:ind w:left="720"/>
        <w:rPr>
          <w:noProof/>
        </w:rPr>
      </w:pPr>
      <w:r>
        <w:rPr>
          <w:noProof/>
        </w:rPr>
        <w:t>Can you spot the ‘S’ from the skittles? What happens to it?</w:t>
      </w:r>
    </w:p>
    <w:p w:rsidR="006B4FBD" w:rsidRDefault="006B4FBD" w:rsidP="006B4FBD">
      <w:pPr>
        <w:spacing w:after="0"/>
        <w:ind w:left="720"/>
        <w:rPr>
          <w:noProof/>
        </w:rPr>
      </w:pPr>
    </w:p>
    <w:p w:rsidR="006B4FBD" w:rsidRPr="00F50676" w:rsidRDefault="006B4FBD" w:rsidP="006B4FBD">
      <w:pPr>
        <w:spacing w:after="0"/>
        <w:ind w:left="720"/>
        <w:rPr>
          <w:noProof/>
        </w:rPr>
      </w:pPr>
      <w:r>
        <w:rPr>
          <w:noProof/>
        </w:rPr>
        <w:t>How could you speed up the reaction?</w:t>
      </w:r>
    </w:p>
    <w:p w:rsidR="00F50676" w:rsidRDefault="00F50676" w:rsidP="00C9017B">
      <w:pPr>
        <w:spacing w:after="0"/>
        <w:ind w:left="720"/>
        <w:rPr>
          <w:i/>
          <w:noProof/>
        </w:rPr>
      </w:pPr>
    </w:p>
    <w:p w:rsidR="0063352B" w:rsidRDefault="00834E72" w:rsidP="0063352B">
      <w:pPr>
        <w:spacing w:after="0"/>
      </w:pPr>
      <w:r>
        <w:rPr>
          <w:u w:val="single"/>
        </w:rPr>
        <w:lastRenderedPageBreak/>
        <w:t>Music</w:t>
      </w:r>
      <w:r w:rsidR="0063352B">
        <w:rPr>
          <w:u w:val="single"/>
        </w:rPr>
        <w:t>:</w:t>
      </w:r>
      <w:r w:rsidR="0063352B">
        <w:t xml:space="preserve"> </w:t>
      </w:r>
    </w:p>
    <w:p w:rsidR="00157E8A" w:rsidRDefault="00834E72" w:rsidP="00157E8A">
      <w:pPr>
        <w:spacing w:after="0"/>
        <w:ind w:left="720" w:hanging="720"/>
      </w:pPr>
      <w:r>
        <w:tab/>
        <w:t xml:space="preserve">This week in </w:t>
      </w:r>
      <w:r w:rsidR="00157E8A">
        <w:t xml:space="preserve">school our bubble is going to be learning the song Mr Mortimer used in his singing assembly </w:t>
      </w:r>
      <w:proofErr w:type="spellStart"/>
      <w:r w:rsidR="00157E8A">
        <w:t>Youtube</w:t>
      </w:r>
      <w:proofErr w:type="spellEnd"/>
      <w:r w:rsidR="00157E8A">
        <w:t xml:space="preserve"> video. Explore the layers of the song ‘Bring the noise’ and learn the words to sing along at home too.</w:t>
      </w:r>
    </w:p>
    <w:p w:rsidR="00157E8A" w:rsidRDefault="00157E8A" w:rsidP="00157E8A">
      <w:pPr>
        <w:spacing w:after="0"/>
        <w:ind w:left="720" w:hanging="720"/>
      </w:pPr>
    </w:p>
    <w:p w:rsidR="00157E8A" w:rsidRDefault="00157E8A" w:rsidP="00157E8A">
      <w:pPr>
        <w:spacing w:after="0"/>
        <w:ind w:left="720"/>
      </w:pPr>
      <w:r>
        <w:t>You can have a go too by using the brilliant resources on BBC Play It!</w:t>
      </w:r>
    </w:p>
    <w:p w:rsidR="0063352B" w:rsidRDefault="00157E8A" w:rsidP="00157E8A">
      <w:pPr>
        <w:spacing w:after="0"/>
        <w:ind w:left="720"/>
      </w:pPr>
      <w:r>
        <w:t>Get started with Play It! using the link below and explore the different elements that make up a song, play or clap along with the music and make then listen back to your own version of songs.</w:t>
      </w:r>
    </w:p>
    <w:p w:rsidR="00157E8A" w:rsidRDefault="00157E8A" w:rsidP="00F4243D">
      <w:pPr>
        <w:spacing w:after="0"/>
        <w:ind w:left="720" w:hanging="720"/>
      </w:pPr>
    </w:p>
    <w:p w:rsidR="00157E8A" w:rsidRPr="00834E72" w:rsidRDefault="0027039A" w:rsidP="00F4243D">
      <w:pPr>
        <w:spacing w:after="0"/>
        <w:ind w:left="720" w:hanging="720"/>
      </w:pPr>
      <w:hyperlink r:id="rId26" w:history="1">
        <w:r w:rsidR="00157E8A">
          <w:rPr>
            <w:rStyle w:val="Hyperlink"/>
          </w:rPr>
          <w:t>https://www.bbc.co.uk/games/embed/bring-the-noise?exitGameUrl=http%3A%2F%2Fbbc.co.uk%2Fteach%2Fbring-the-noise%2Feyfs-ks1-music-play-it-bring-the-noise%2Fz4sq92p</w:t>
        </w:r>
      </w:hyperlink>
    </w:p>
    <w:p w:rsidR="00834E72" w:rsidRPr="00263808" w:rsidRDefault="00834E72" w:rsidP="00D833EB">
      <w:pPr>
        <w:spacing w:after="0"/>
        <w:ind w:left="720"/>
      </w:pPr>
    </w:p>
    <w:p w:rsidR="006C7072" w:rsidRDefault="00286985" w:rsidP="00836E7E">
      <w:pPr>
        <w:spacing w:after="0"/>
        <w:ind w:left="720" w:hanging="720"/>
      </w:pPr>
      <w:r w:rsidRPr="00286985">
        <w:rPr>
          <w:u w:val="single"/>
        </w:rPr>
        <w:t>PSCHE</w:t>
      </w:r>
      <w:r>
        <w:t xml:space="preserve">: </w:t>
      </w:r>
      <w:r w:rsidR="006C7072">
        <w:tab/>
      </w:r>
    </w:p>
    <w:p w:rsidR="00294335" w:rsidRDefault="00294335" w:rsidP="00834E72">
      <w:pPr>
        <w:spacing w:after="0"/>
        <w:ind w:left="720" w:hanging="720"/>
      </w:pPr>
      <w:r>
        <w:tab/>
      </w:r>
      <w:r w:rsidR="00834E72">
        <w:t>Can you create a certificate or rosette for someone special in your life?</w:t>
      </w:r>
    </w:p>
    <w:p w:rsidR="00834E72" w:rsidRDefault="00834E72" w:rsidP="00834E72">
      <w:pPr>
        <w:spacing w:after="0"/>
        <w:ind w:left="720" w:hanging="720"/>
      </w:pPr>
    </w:p>
    <w:p w:rsidR="00834E72" w:rsidRDefault="00834E72" w:rsidP="00834E72">
      <w:pPr>
        <w:pStyle w:val="ListParagraph"/>
        <w:numPr>
          <w:ilvl w:val="0"/>
          <w:numId w:val="37"/>
        </w:numPr>
        <w:spacing w:after="0"/>
      </w:pPr>
      <w:r>
        <w:t>Why are they special to you?</w:t>
      </w:r>
    </w:p>
    <w:p w:rsidR="00834E72" w:rsidRDefault="00834E72" w:rsidP="00834E72">
      <w:pPr>
        <w:pStyle w:val="ListParagraph"/>
        <w:numPr>
          <w:ilvl w:val="0"/>
          <w:numId w:val="37"/>
        </w:numPr>
        <w:spacing w:after="0"/>
      </w:pPr>
      <w:r>
        <w:t>What is it that they do for you?</w:t>
      </w:r>
    </w:p>
    <w:p w:rsidR="00834E72" w:rsidRDefault="00834E72" w:rsidP="00834E72">
      <w:pPr>
        <w:spacing w:after="0"/>
      </w:pPr>
    </w:p>
    <w:p w:rsidR="00834E72" w:rsidRPr="00294335" w:rsidRDefault="00834E72" w:rsidP="00834E72">
      <w:pPr>
        <w:spacing w:after="0"/>
        <w:ind w:left="720"/>
      </w:pPr>
      <w:r>
        <w:t>Make it bright and special and maybe present it to the person next time you see them.</w:t>
      </w:r>
    </w:p>
    <w:p w:rsidR="006C7072" w:rsidRDefault="006C7072" w:rsidP="00F4243D">
      <w:pPr>
        <w:spacing w:after="0"/>
      </w:pPr>
    </w:p>
    <w:p w:rsidR="007C724A" w:rsidRPr="00263808" w:rsidRDefault="007C724A" w:rsidP="007C724A">
      <w:pPr>
        <w:spacing w:after="0"/>
        <w:rPr>
          <w:u w:val="single"/>
        </w:rPr>
      </w:pPr>
    </w:p>
    <w:p w:rsidR="007C724A" w:rsidRPr="00263808" w:rsidRDefault="007C724A" w:rsidP="009771C7">
      <w:pPr>
        <w:spacing w:after="0"/>
        <w:rPr>
          <w:u w:val="single"/>
        </w:rPr>
      </w:pPr>
      <w:r w:rsidRPr="00263808">
        <w:rPr>
          <w:u w:val="single"/>
        </w:rPr>
        <w:t>Other Activitie</w:t>
      </w:r>
      <w:r w:rsidR="009771C7" w:rsidRPr="00263808">
        <w:rPr>
          <w:u w:val="single"/>
        </w:rPr>
        <w:t>s</w:t>
      </w:r>
    </w:p>
    <w:p w:rsidR="000C5F90" w:rsidRDefault="000C5F90" w:rsidP="00DC1457">
      <w:pPr>
        <w:pStyle w:val="ListParagraph"/>
        <w:numPr>
          <w:ilvl w:val="1"/>
          <w:numId w:val="4"/>
        </w:numPr>
        <w:spacing w:after="0"/>
      </w:pPr>
      <w:r>
        <w:t>Joe Wicks is only going to be live on Monday, Wednesday and Saturday this week. You can still access all the old PE sessions though so no excuse for not getting some daily movement in your life!</w:t>
      </w:r>
    </w:p>
    <w:p w:rsidR="00132EF0" w:rsidRPr="00263808" w:rsidRDefault="0027039A" w:rsidP="000C5F90">
      <w:pPr>
        <w:pStyle w:val="ListParagraph"/>
        <w:spacing w:after="0"/>
        <w:ind w:left="1440"/>
        <w:rPr>
          <w:rStyle w:val="Hyperlink"/>
          <w:color w:val="auto"/>
          <w:u w:val="none"/>
        </w:rPr>
      </w:pPr>
      <w:hyperlink r:id="rId27" w:history="1">
        <w:r w:rsidR="00D9657C" w:rsidRPr="00DC7E41">
          <w:rPr>
            <w:rStyle w:val="Hyperlink"/>
          </w:rPr>
          <w:t>https://www.youtube.com/playlist?list=PLyCLoPd4VxBvQafyve889qVcPxYEjdSTl</w:t>
        </w:r>
      </w:hyperlink>
    </w:p>
    <w:p w:rsidR="00DC1457" w:rsidRPr="00263808" w:rsidRDefault="005C4401" w:rsidP="00DC1457">
      <w:pPr>
        <w:pStyle w:val="ListParagraph"/>
        <w:numPr>
          <w:ilvl w:val="1"/>
          <w:numId w:val="4"/>
        </w:numPr>
        <w:spacing w:after="0"/>
        <w:rPr>
          <w:rStyle w:val="Hyperlink"/>
          <w:color w:val="auto"/>
          <w:u w:val="none"/>
        </w:rPr>
      </w:pPr>
      <w:r>
        <w:rPr>
          <w:rStyle w:val="Hyperlink"/>
          <w:color w:val="auto"/>
          <w:u w:val="none"/>
        </w:rPr>
        <w:t xml:space="preserve">Check out the </w:t>
      </w:r>
      <w:hyperlink r:id="rId28" w:history="1">
        <w:r w:rsidRPr="005C4401">
          <w:rPr>
            <w:rStyle w:val="Hyperlink"/>
          </w:rPr>
          <w:t>100 things to do at home ideas</w:t>
        </w:r>
      </w:hyperlink>
      <w:r>
        <w:rPr>
          <w:rStyle w:val="Hyperlink"/>
          <w:color w:val="auto"/>
          <w:u w:val="none"/>
        </w:rPr>
        <w:t xml:space="preserve"> from the Scouts </w:t>
      </w:r>
      <w:r>
        <w:t>- some useful ideas.</w:t>
      </w:r>
    </w:p>
    <w:p w:rsidR="00620750" w:rsidRPr="00157E8A" w:rsidRDefault="00267CAA" w:rsidP="00157E8A">
      <w:pPr>
        <w:pStyle w:val="ListParagraph"/>
        <w:numPr>
          <w:ilvl w:val="1"/>
          <w:numId w:val="4"/>
        </w:numPr>
        <w:spacing w:after="0"/>
        <w:rPr>
          <w:u w:val="single"/>
        </w:rPr>
      </w:pPr>
      <w:r w:rsidRPr="00263808">
        <w:t>Keep adding to you</w:t>
      </w:r>
      <w:r w:rsidR="005647AF" w:rsidRPr="00263808">
        <w:t>r</w:t>
      </w:r>
      <w:r w:rsidR="009771C7" w:rsidRPr="00263808">
        <w:t xml:space="preserve"> nature diary –</w:t>
      </w:r>
      <w:r w:rsidRPr="00263808">
        <w:t xml:space="preserve"> </w:t>
      </w:r>
      <w:r w:rsidR="005C4401">
        <w:t>add sketches and information boxes to really bring it to life if you haven’t already.</w:t>
      </w:r>
    </w:p>
    <w:p w:rsidR="00157E8A" w:rsidRPr="00157E8A" w:rsidRDefault="00157E8A" w:rsidP="00157E8A">
      <w:pPr>
        <w:pStyle w:val="ListParagraph"/>
        <w:numPr>
          <w:ilvl w:val="1"/>
          <w:numId w:val="4"/>
        </w:numPr>
        <w:spacing w:after="0"/>
        <w:rPr>
          <w:u w:val="single"/>
        </w:rPr>
      </w:pPr>
      <w:r>
        <w:rPr>
          <w:rFonts w:cstheme="minorHAnsi"/>
          <w:sz w:val="24"/>
          <w:szCs w:val="24"/>
        </w:rPr>
        <w:t xml:space="preserve">Blue Peter have started their ‘6 Badges of summer’, every week there will be a different theme to the badges ranging from sport, to helping save the environment, music, thank you as well as a final silver badge.  </w:t>
      </w:r>
      <w:r w:rsidRPr="00157E8A">
        <w:rPr>
          <w:rFonts w:cstheme="minorHAnsi"/>
          <w:sz w:val="24"/>
          <w:szCs w:val="24"/>
        </w:rPr>
        <w:t>You can download a wall chart to keep track of how you're doing and you can even apply for the badges themselves.</w:t>
      </w:r>
      <w:r>
        <w:rPr>
          <w:rFonts w:cstheme="minorHAnsi"/>
          <w:sz w:val="24"/>
          <w:szCs w:val="24"/>
        </w:rPr>
        <w:t xml:space="preserve"> There is definitely something for everyone so have a look and get stuck in! - </w:t>
      </w:r>
      <w:hyperlink r:id="rId29" w:history="1">
        <w:r>
          <w:rPr>
            <w:rStyle w:val="Hyperlink"/>
          </w:rPr>
          <w:t>https://www.bbc.co.uk/cbbc/joinin/six-badges-of-summer</w:t>
        </w:r>
      </w:hyperlink>
    </w:p>
    <w:p w:rsidR="00620750" w:rsidRPr="0021209B" w:rsidRDefault="00620750" w:rsidP="0021209B">
      <w:pPr>
        <w:pStyle w:val="ListParagraph"/>
        <w:spacing w:after="0"/>
        <w:ind w:left="1440"/>
      </w:pPr>
    </w:p>
    <w:p w:rsidR="006C7072" w:rsidRDefault="006C7072" w:rsidP="006C7072">
      <w:pPr>
        <w:spacing w:after="0"/>
      </w:pPr>
      <w:r w:rsidRPr="006C7072">
        <w:rPr>
          <w:b/>
          <w:u w:val="single"/>
        </w:rPr>
        <w:t>FOSS</w:t>
      </w:r>
      <w:r>
        <w:t xml:space="preserve"> </w:t>
      </w:r>
    </w:p>
    <w:p w:rsidR="006C7072" w:rsidRDefault="006C7072" w:rsidP="006C7072">
      <w:pPr>
        <w:spacing w:after="0"/>
        <w:ind w:left="720"/>
      </w:pPr>
      <w:r>
        <w:t xml:space="preserve">As many of you know, FOSS have had to cancel two of our biggest school fundraisers this year which has left a huge gap in the amount we historically donate at the end of the academic year. So, we have put our thinking caps on and have come up with, not one but two virtual fundraisers we hope you will enjoy and support to raise some much-needed funds. Details of each competition are in the attached leaflets detailing how to enter and donate money to the Friends of </w:t>
      </w:r>
      <w:proofErr w:type="spellStart"/>
      <w:r>
        <w:t>Slingsby</w:t>
      </w:r>
      <w:proofErr w:type="spellEnd"/>
      <w:r>
        <w:t xml:space="preserve"> School Just Giving page. We know it is a very challenging time for each and every family and hope that each fundraiser offers your children the opportunity to have some fun whilst learning at home. The closing date for both events is Sunday 12th July with the winner of each to be announced in school's final newsletter on Thursday 16th July.</w:t>
      </w:r>
    </w:p>
    <w:p w:rsidR="00F4243D" w:rsidRDefault="00F4243D" w:rsidP="00F4243D">
      <w:pPr>
        <w:spacing w:after="0"/>
      </w:pPr>
    </w:p>
    <w:p w:rsidR="00143CB0" w:rsidRDefault="00143CB0" w:rsidP="00F4243D">
      <w:pPr>
        <w:spacing w:after="0"/>
      </w:pPr>
    </w:p>
    <w:sectPr w:rsidR="00143CB0" w:rsidSect="004C2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4B4"/>
    <w:multiLevelType w:val="hybridMultilevel"/>
    <w:tmpl w:val="23E0D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87643"/>
    <w:multiLevelType w:val="hybridMultilevel"/>
    <w:tmpl w:val="9470170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316924"/>
    <w:multiLevelType w:val="hybridMultilevel"/>
    <w:tmpl w:val="8BE42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95165C"/>
    <w:multiLevelType w:val="hybridMultilevel"/>
    <w:tmpl w:val="EA1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11FCD"/>
    <w:multiLevelType w:val="hybridMultilevel"/>
    <w:tmpl w:val="451C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7E1A5D"/>
    <w:multiLevelType w:val="hybridMultilevel"/>
    <w:tmpl w:val="07849278"/>
    <w:lvl w:ilvl="0" w:tplc="3CDE63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AF14D58"/>
    <w:multiLevelType w:val="hybridMultilevel"/>
    <w:tmpl w:val="DA627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1143A5D"/>
    <w:multiLevelType w:val="hybridMultilevel"/>
    <w:tmpl w:val="0F5EF822"/>
    <w:lvl w:ilvl="0" w:tplc="195C56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8F626B9"/>
    <w:multiLevelType w:val="hybridMultilevel"/>
    <w:tmpl w:val="9910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751AB1"/>
    <w:multiLevelType w:val="hybridMultilevel"/>
    <w:tmpl w:val="1BD4D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9772A1"/>
    <w:multiLevelType w:val="hybridMultilevel"/>
    <w:tmpl w:val="CB62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1D6CA4"/>
    <w:multiLevelType w:val="hybridMultilevel"/>
    <w:tmpl w:val="5D1A0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D7D5C4C"/>
    <w:multiLevelType w:val="hybridMultilevel"/>
    <w:tmpl w:val="26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354A6B"/>
    <w:multiLevelType w:val="hybridMultilevel"/>
    <w:tmpl w:val="82BE41FA"/>
    <w:lvl w:ilvl="0" w:tplc="4A40D48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FDB1655"/>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6">
    <w:nsid w:val="39386926"/>
    <w:multiLevelType w:val="hybridMultilevel"/>
    <w:tmpl w:val="4C26DF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EB7833"/>
    <w:multiLevelType w:val="hybridMultilevel"/>
    <w:tmpl w:val="3022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675CA5"/>
    <w:multiLevelType w:val="hybridMultilevel"/>
    <w:tmpl w:val="D8B6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E45F80"/>
    <w:multiLevelType w:val="hybridMultilevel"/>
    <w:tmpl w:val="F326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B5481B"/>
    <w:multiLevelType w:val="hybridMultilevel"/>
    <w:tmpl w:val="2572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DE691E"/>
    <w:multiLevelType w:val="hybridMultilevel"/>
    <w:tmpl w:val="65B4315E"/>
    <w:lvl w:ilvl="0" w:tplc="361E8F6A">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7235ABB"/>
    <w:multiLevelType w:val="hybridMultilevel"/>
    <w:tmpl w:val="176A8650"/>
    <w:lvl w:ilvl="0" w:tplc="2D9038D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49BF5760"/>
    <w:multiLevelType w:val="hybridMultilevel"/>
    <w:tmpl w:val="A25E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1753DC"/>
    <w:multiLevelType w:val="hybridMultilevel"/>
    <w:tmpl w:val="65C4A080"/>
    <w:lvl w:ilvl="0" w:tplc="EB8880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55E2D8C"/>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nsid w:val="56832548"/>
    <w:multiLevelType w:val="multilevel"/>
    <w:tmpl w:val="F2847D5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7">
    <w:nsid w:val="5C420D4F"/>
    <w:multiLevelType w:val="hybridMultilevel"/>
    <w:tmpl w:val="98FC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970D94"/>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9">
    <w:nsid w:val="63D0649A"/>
    <w:multiLevelType w:val="hybridMultilevel"/>
    <w:tmpl w:val="4D9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914A4B"/>
    <w:multiLevelType w:val="hybridMultilevel"/>
    <w:tmpl w:val="664E1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BD47ACE"/>
    <w:multiLevelType w:val="hybridMultilevel"/>
    <w:tmpl w:val="1712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54774D"/>
    <w:multiLevelType w:val="hybridMultilevel"/>
    <w:tmpl w:val="6B6C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3">
    <w:nsid w:val="761A2416"/>
    <w:multiLevelType w:val="hybridMultilevel"/>
    <w:tmpl w:val="483EB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6AB5C2A"/>
    <w:multiLevelType w:val="hybridMultilevel"/>
    <w:tmpl w:val="27CC3D74"/>
    <w:lvl w:ilvl="0" w:tplc="FB2ED3F8">
      <w:start w:val="1"/>
      <w:numFmt w:val="bullet"/>
      <w:lvlText w:val="•"/>
      <w:lvlJc w:val="left"/>
      <w:pPr>
        <w:tabs>
          <w:tab w:val="num" w:pos="720"/>
        </w:tabs>
        <w:ind w:left="720" w:hanging="360"/>
      </w:pPr>
      <w:rPr>
        <w:rFonts w:ascii="Arial" w:hAnsi="Arial" w:hint="default"/>
      </w:rPr>
    </w:lvl>
    <w:lvl w:ilvl="1" w:tplc="68E6D884" w:tentative="1">
      <w:start w:val="1"/>
      <w:numFmt w:val="bullet"/>
      <w:lvlText w:val="•"/>
      <w:lvlJc w:val="left"/>
      <w:pPr>
        <w:tabs>
          <w:tab w:val="num" w:pos="1440"/>
        </w:tabs>
        <w:ind w:left="1440" w:hanging="360"/>
      </w:pPr>
      <w:rPr>
        <w:rFonts w:ascii="Arial" w:hAnsi="Arial" w:hint="default"/>
      </w:rPr>
    </w:lvl>
    <w:lvl w:ilvl="2" w:tplc="F0242AD2" w:tentative="1">
      <w:start w:val="1"/>
      <w:numFmt w:val="bullet"/>
      <w:lvlText w:val="•"/>
      <w:lvlJc w:val="left"/>
      <w:pPr>
        <w:tabs>
          <w:tab w:val="num" w:pos="2160"/>
        </w:tabs>
        <w:ind w:left="2160" w:hanging="360"/>
      </w:pPr>
      <w:rPr>
        <w:rFonts w:ascii="Arial" w:hAnsi="Arial" w:hint="default"/>
      </w:rPr>
    </w:lvl>
    <w:lvl w:ilvl="3" w:tplc="1D1ADBFA" w:tentative="1">
      <w:start w:val="1"/>
      <w:numFmt w:val="bullet"/>
      <w:lvlText w:val="•"/>
      <w:lvlJc w:val="left"/>
      <w:pPr>
        <w:tabs>
          <w:tab w:val="num" w:pos="2880"/>
        </w:tabs>
        <w:ind w:left="2880" w:hanging="360"/>
      </w:pPr>
      <w:rPr>
        <w:rFonts w:ascii="Arial" w:hAnsi="Arial" w:hint="default"/>
      </w:rPr>
    </w:lvl>
    <w:lvl w:ilvl="4" w:tplc="C1C2DBBE" w:tentative="1">
      <w:start w:val="1"/>
      <w:numFmt w:val="bullet"/>
      <w:lvlText w:val="•"/>
      <w:lvlJc w:val="left"/>
      <w:pPr>
        <w:tabs>
          <w:tab w:val="num" w:pos="3600"/>
        </w:tabs>
        <w:ind w:left="3600" w:hanging="360"/>
      </w:pPr>
      <w:rPr>
        <w:rFonts w:ascii="Arial" w:hAnsi="Arial" w:hint="default"/>
      </w:rPr>
    </w:lvl>
    <w:lvl w:ilvl="5" w:tplc="85685C90" w:tentative="1">
      <w:start w:val="1"/>
      <w:numFmt w:val="bullet"/>
      <w:lvlText w:val="•"/>
      <w:lvlJc w:val="left"/>
      <w:pPr>
        <w:tabs>
          <w:tab w:val="num" w:pos="4320"/>
        </w:tabs>
        <w:ind w:left="4320" w:hanging="360"/>
      </w:pPr>
      <w:rPr>
        <w:rFonts w:ascii="Arial" w:hAnsi="Arial" w:hint="default"/>
      </w:rPr>
    </w:lvl>
    <w:lvl w:ilvl="6" w:tplc="9C084DB4" w:tentative="1">
      <w:start w:val="1"/>
      <w:numFmt w:val="bullet"/>
      <w:lvlText w:val="•"/>
      <w:lvlJc w:val="left"/>
      <w:pPr>
        <w:tabs>
          <w:tab w:val="num" w:pos="5040"/>
        </w:tabs>
        <w:ind w:left="5040" w:hanging="360"/>
      </w:pPr>
      <w:rPr>
        <w:rFonts w:ascii="Arial" w:hAnsi="Arial" w:hint="default"/>
      </w:rPr>
    </w:lvl>
    <w:lvl w:ilvl="7" w:tplc="70B43AD0" w:tentative="1">
      <w:start w:val="1"/>
      <w:numFmt w:val="bullet"/>
      <w:lvlText w:val="•"/>
      <w:lvlJc w:val="left"/>
      <w:pPr>
        <w:tabs>
          <w:tab w:val="num" w:pos="5760"/>
        </w:tabs>
        <w:ind w:left="5760" w:hanging="360"/>
      </w:pPr>
      <w:rPr>
        <w:rFonts w:ascii="Arial" w:hAnsi="Arial" w:hint="default"/>
      </w:rPr>
    </w:lvl>
    <w:lvl w:ilvl="8" w:tplc="9E884966" w:tentative="1">
      <w:start w:val="1"/>
      <w:numFmt w:val="bullet"/>
      <w:lvlText w:val="•"/>
      <w:lvlJc w:val="left"/>
      <w:pPr>
        <w:tabs>
          <w:tab w:val="num" w:pos="6480"/>
        </w:tabs>
        <w:ind w:left="6480" w:hanging="360"/>
      </w:pPr>
      <w:rPr>
        <w:rFonts w:ascii="Arial" w:hAnsi="Arial" w:hint="default"/>
      </w:rPr>
    </w:lvl>
  </w:abstractNum>
  <w:abstractNum w:abstractNumId="35">
    <w:nsid w:val="7D09194B"/>
    <w:multiLevelType w:val="multilevel"/>
    <w:tmpl w:val="37F2CE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E8162D2"/>
    <w:multiLevelType w:val="hybridMultilevel"/>
    <w:tmpl w:val="45E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2"/>
  </w:num>
  <w:num w:numId="4">
    <w:abstractNumId w:val="9"/>
  </w:num>
  <w:num w:numId="5">
    <w:abstractNumId w:val="34"/>
  </w:num>
  <w:num w:numId="6">
    <w:abstractNumId w:val="16"/>
  </w:num>
  <w:num w:numId="7">
    <w:abstractNumId w:val="25"/>
  </w:num>
  <w:num w:numId="8">
    <w:abstractNumId w:val="26"/>
  </w:num>
  <w:num w:numId="9">
    <w:abstractNumId w:val="28"/>
  </w:num>
  <w:num w:numId="10">
    <w:abstractNumId w:val="15"/>
  </w:num>
  <w:num w:numId="11">
    <w:abstractNumId w:val="35"/>
  </w:num>
  <w:num w:numId="12">
    <w:abstractNumId w:val="33"/>
  </w:num>
  <w:num w:numId="13">
    <w:abstractNumId w:val="13"/>
  </w:num>
  <w:num w:numId="14">
    <w:abstractNumId w:val="4"/>
  </w:num>
  <w:num w:numId="15">
    <w:abstractNumId w:val="1"/>
  </w:num>
  <w:num w:numId="16">
    <w:abstractNumId w:val="32"/>
  </w:num>
  <w:num w:numId="17">
    <w:abstractNumId w:val="30"/>
  </w:num>
  <w:num w:numId="18">
    <w:abstractNumId w:val="27"/>
  </w:num>
  <w:num w:numId="19">
    <w:abstractNumId w:val="21"/>
  </w:num>
  <w:num w:numId="20">
    <w:abstractNumId w:val="22"/>
  </w:num>
  <w:num w:numId="21">
    <w:abstractNumId w:val="19"/>
  </w:num>
  <w:num w:numId="22">
    <w:abstractNumId w:val="23"/>
  </w:num>
  <w:num w:numId="23">
    <w:abstractNumId w:val="17"/>
  </w:num>
  <w:num w:numId="24">
    <w:abstractNumId w:val="20"/>
  </w:num>
  <w:num w:numId="25">
    <w:abstractNumId w:val="3"/>
  </w:num>
  <w:num w:numId="26">
    <w:abstractNumId w:val="18"/>
  </w:num>
  <w:num w:numId="27">
    <w:abstractNumId w:val="14"/>
  </w:num>
  <w:num w:numId="28">
    <w:abstractNumId w:val="24"/>
  </w:num>
  <w:num w:numId="29">
    <w:abstractNumId w:val="11"/>
  </w:num>
  <w:num w:numId="30">
    <w:abstractNumId w:val="31"/>
  </w:num>
  <w:num w:numId="31">
    <w:abstractNumId w:val="5"/>
  </w:num>
  <w:num w:numId="32">
    <w:abstractNumId w:val="10"/>
  </w:num>
  <w:num w:numId="33">
    <w:abstractNumId w:val="0"/>
  </w:num>
  <w:num w:numId="34">
    <w:abstractNumId w:val="8"/>
  </w:num>
  <w:num w:numId="35">
    <w:abstractNumId w:val="12"/>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3694A"/>
    <w:rsid w:val="00070508"/>
    <w:rsid w:val="00090003"/>
    <w:rsid w:val="000A6F79"/>
    <w:rsid w:val="000C5F90"/>
    <w:rsid w:val="000E2F6C"/>
    <w:rsid w:val="000F2E01"/>
    <w:rsid w:val="00113141"/>
    <w:rsid w:val="00132EF0"/>
    <w:rsid w:val="0014042C"/>
    <w:rsid w:val="00143CB0"/>
    <w:rsid w:val="001467B1"/>
    <w:rsid w:val="00146B0D"/>
    <w:rsid w:val="00147779"/>
    <w:rsid w:val="001511C2"/>
    <w:rsid w:val="00151AEB"/>
    <w:rsid w:val="00157E8A"/>
    <w:rsid w:val="00170421"/>
    <w:rsid w:val="00181517"/>
    <w:rsid w:val="00195256"/>
    <w:rsid w:val="00196F7D"/>
    <w:rsid w:val="00197CDA"/>
    <w:rsid w:val="001A7DDB"/>
    <w:rsid w:val="001C0675"/>
    <w:rsid w:val="001D240B"/>
    <w:rsid w:val="001E7B96"/>
    <w:rsid w:val="00204D81"/>
    <w:rsid w:val="0021209B"/>
    <w:rsid w:val="00212118"/>
    <w:rsid w:val="00214406"/>
    <w:rsid w:val="00220B1F"/>
    <w:rsid w:val="00236D47"/>
    <w:rsid w:val="0024190B"/>
    <w:rsid w:val="00247D68"/>
    <w:rsid w:val="00263808"/>
    <w:rsid w:val="00267CAA"/>
    <w:rsid w:val="0027039A"/>
    <w:rsid w:val="0027317B"/>
    <w:rsid w:val="00286985"/>
    <w:rsid w:val="00294335"/>
    <w:rsid w:val="0029561A"/>
    <w:rsid w:val="00295A40"/>
    <w:rsid w:val="002B0D67"/>
    <w:rsid w:val="002B4604"/>
    <w:rsid w:val="002E5D7B"/>
    <w:rsid w:val="00301145"/>
    <w:rsid w:val="00342345"/>
    <w:rsid w:val="003559B4"/>
    <w:rsid w:val="00391D16"/>
    <w:rsid w:val="003C1F57"/>
    <w:rsid w:val="003E0722"/>
    <w:rsid w:val="003E1B57"/>
    <w:rsid w:val="003E6062"/>
    <w:rsid w:val="003F3ECA"/>
    <w:rsid w:val="00403849"/>
    <w:rsid w:val="00482A95"/>
    <w:rsid w:val="004A0A5D"/>
    <w:rsid w:val="004C2A83"/>
    <w:rsid w:val="004D0E30"/>
    <w:rsid w:val="004E7C51"/>
    <w:rsid w:val="005647AF"/>
    <w:rsid w:val="005B1BDD"/>
    <w:rsid w:val="005C4401"/>
    <w:rsid w:val="005F0C65"/>
    <w:rsid w:val="005F40D3"/>
    <w:rsid w:val="005F4695"/>
    <w:rsid w:val="00607AE1"/>
    <w:rsid w:val="0061421D"/>
    <w:rsid w:val="00620750"/>
    <w:rsid w:val="0063352B"/>
    <w:rsid w:val="0067647D"/>
    <w:rsid w:val="006970F3"/>
    <w:rsid w:val="006B1E10"/>
    <w:rsid w:val="006B4FBD"/>
    <w:rsid w:val="006C7072"/>
    <w:rsid w:val="006E4844"/>
    <w:rsid w:val="007033B7"/>
    <w:rsid w:val="0073290E"/>
    <w:rsid w:val="00742F1C"/>
    <w:rsid w:val="0075240B"/>
    <w:rsid w:val="00755A1A"/>
    <w:rsid w:val="007668DF"/>
    <w:rsid w:val="007938F3"/>
    <w:rsid w:val="007C724A"/>
    <w:rsid w:val="007D46CE"/>
    <w:rsid w:val="007E585D"/>
    <w:rsid w:val="007F08C3"/>
    <w:rsid w:val="007F11E6"/>
    <w:rsid w:val="00802F98"/>
    <w:rsid w:val="00805540"/>
    <w:rsid w:val="008117F1"/>
    <w:rsid w:val="00820E6D"/>
    <w:rsid w:val="00823CB4"/>
    <w:rsid w:val="00834E72"/>
    <w:rsid w:val="00836E7E"/>
    <w:rsid w:val="00885E90"/>
    <w:rsid w:val="008B21E5"/>
    <w:rsid w:val="008E48D0"/>
    <w:rsid w:val="008F1DF0"/>
    <w:rsid w:val="0093168C"/>
    <w:rsid w:val="00941CFC"/>
    <w:rsid w:val="009771C7"/>
    <w:rsid w:val="00994459"/>
    <w:rsid w:val="009C145B"/>
    <w:rsid w:val="009D692D"/>
    <w:rsid w:val="009E1919"/>
    <w:rsid w:val="009F0CF8"/>
    <w:rsid w:val="009F4066"/>
    <w:rsid w:val="00A04E18"/>
    <w:rsid w:val="00A10B56"/>
    <w:rsid w:val="00A17E46"/>
    <w:rsid w:val="00A21B56"/>
    <w:rsid w:val="00A32E74"/>
    <w:rsid w:val="00A42AFA"/>
    <w:rsid w:val="00A50027"/>
    <w:rsid w:val="00A509AF"/>
    <w:rsid w:val="00A91074"/>
    <w:rsid w:val="00AA30F9"/>
    <w:rsid w:val="00AB4931"/>
    <w:rsid w:val="00AF32B7"/>
    <w:rsid w:val="00B0623E"/>
    <w:rsid w:val="00B223FA"/>
    <w:rsid w:val="00B31D4C"/>
    <w:rsid w:val="00B33F20"/>
    <w:rsid w:val="00B424D4"/>
    <w:rsid w:val="00B57126"/>
    <w:rsid w:val="00B61B91"/>
    <w:rsid w:val="00B774C2"/>
    <w:rsid w:val="00BA1D07"/>
    <w:rsid w:val="00BD5DBB"/>
    <w:rsid w:val="00BD62B6"/>
    <w:rsid w:val="00C01ED2"/>
    <w:rsid w:val="00C5273C"/>
    <w:rsid w:val="00C72DDC"/>
    <w:rsid w:val="00C83A04"/>
    <w:rsid w:val="00C83D51"/>
    <w:rsid w:val="00C84148"/>
    <w:rsid w:val="00C9017B"/>
    <w:rsid w:val="00CD1AAC"/>
    <w:rsid w:val="00CD331F"/>
    <w:rsid w:val="00CF152F"/>
    <w:rsid w:val="00D171B9"/>
    <w:rsid w:val="00D73EC8"/>
    <w:rsid w:val="00D833EB"/>
    <w:rsid w:val="00D9657C"/>
    <w:rsid w:val="00DC1457"/>
    <w:rsid w:val="00DE0BEE"/>
    <w:rsid w:val="00DF6352"/>
    <w:rsid w:val="00E048D0"/>
    <w:rsid w:val="00E22FA6"/>
    <w:rsid w:val="00E3015A"/>
    <w:rsid w:val="00E558D6"/>
    <w:rsid w:val="00EC1533"/>
    <w:rsid w:val="00EF28A2"/>
    <w:rsid w:val="00F142C9"/>
    <w:rsid w:val="00F4243D"/>
    <w:rsid w:val="00F4291B"/>
    <w:rsid w:val="00F50676"/>
    <w:rsid w:val="00F7080E"/>
    <w:rsid w:val="00F80779"/>
    <w:rsid w:val="00F91549"/>
    <w:rsid w:val="00FC1E86"/>
    <w:rsid w:val="00FC4AF6"/>
    <w:rsid w:val="00FE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4931"/>
    <w:rPr>
      <w:color w:val="954F72" w:themeColor="followedHyperlink"/>
      <w:u w:val="single"/>
    </w:rPr>
  </w:style>
  <w:style w:type="paragraph" w:styleId="BalloonText">
    <w:name w:val="Balloon Text"/>
    <w:basedOn w:val="Normal"/>
    <w:link w:val="BalloonTextChar"/>
    <w:uiPriority w:val="99"/>
    <w:semiHidden/>
    <w:unhideWhenUsed/>
    <w:rsid w:val="00BA1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4931"/>
    <w:rPr>
      <w:color w:val="954F72" w:themeColor="followedHyperlink"/>
      <w:u w:val="single"/>
    </w:rPr>
  </w:style>
  <w:style w:type="paragraph" w:styleId="BalloonText">
    <w:name w:val="Balloon Text"/>
    <w:basedOn w:val="Normal"/>
    <w:link w:val="BalloonTextChar"/>
    <w:uiPriority w:val="99"/>
    <w:semiHidden/>
    <w:unhideWhenUsed/>
    <w:rsid w:val="00BA1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996">
      <w:bodyDiv w:val="1"/>
      <w:marLeft w:val="0"/>
      <w:marRight w:val="0"/>
      <w:marTop w:val="0"/>
      <w:marBottom w:val="0"/>
      <w:divBdr>
        <w:top w:val="none" w:sz="0" w:space="0" w:color="auto"/>
        <w:left w:val="none" w:sz="0" w:space="0" w:color="auto"/>
        <w:bottom w:val="none" w:sz="0" w:space="0" w:color="auto"/>
        <w:right w:val="none" w:sz="0" w:space="0" w:color="auto"/>
      </w:divBdr>
    </w:div>
    <w:div w:id="297299738">
      <w:bodyDiv w:val="1"/>
      <w:marLeft w:val="0"/>
      <w:marRight w:val="0"/>
      <w:marTop w:val="0"/>
      <w:marBottom w:val="0"/>
      <w:divBdr>
        <w:top w:val="none" w:sz="0" w:space="0" w:color="auto"/>
        <w:left w:val="none" w:sz="0" w:space="0" w:color="auto"/>
        <w:bottom w:val="none" w:sz="0" w:space="0" w:color="auto"/>
        <w:right w:val="none" w:sz="0" w:space="0" w:color="auto"/>
      </w:divBdr>
    </w:div>
    <w:div w:id="303436149">
      <w:bodyDiv w:val="1"/>
      <w:marLeft w:val="0"/>
      <w:marRight w:val="0"/>
      <w:marTop w:val="0"/>
      <w:marBottom w:val="0"/>
      <w:divBdr>
        <w:top w:val="none" w:sz="0" w:space="0" w:color="auto"/>
        <w:left w:val="none" w:sz="0" w:space="0" w:color="auto"/>
        <w:bottom w:val="none" w:sz="0" w:space="0" w:color="auto"/>
        <w:right w:val="none" w:sz="0" w:space="0" w:color="auto"/>
      </w:divBdr>
    </w:div>
    <w:div w:id="380634748">
      <w:bodyDiv w:val="1"/>
      <w:marLeft w:val="0"/>
      <w:marRight w:val="0"/>
      <w:marTop w:val="0"/>
      <w:marBottom w:val="0"/>
      <w:divBdr>
        <w:top w:val="none" w:sz="0" w:space="0" w:color="auto"/>
        <w:left w:val="none" w:sz="0" w:space="0" w:color="auto"/>
        <w:bottom w:val="none" w:sz="0" w:space="0" w:color="auto"/>
        <w:right w:val="none" w:sz="0" w:space="0" w:color="auto"/>
      </w:divBdr>
    </w:div>
    <w:div w:id="439028109">
      <w:bodyDiv w:val="1"/>
      <w:marLeft w:val="0"/>
      <w:marRight w:val="0"/>
      <w:marTop w:val="0"/>
      <w:marBottom w:val="0"/>
      <w:divBdr>
        <w:top w:val="none" w:sz="0" w:space="0" w:color="auto"/>
        <w:left w:val="none" w:sz="0" w:space="0" w:color="auto"/>
        <w:bottom w:val="none" w:sz="0" w:space="0" w:color="auto"/>
        <w:right w:val="none" w:sz="0" w:space="0" w:color="auto"/>
      </w:divBdr>
    </w:div>
    <w:div w:id="534076478">
      <w:bodyDiv w:val="1"/>
      <w:marLeft w:val="0"/>
      <w:marRight w:val="0"/>
      <w:marTop w:val="0"/>
      <w:marBottom w:val="0"/>
      <w:divBdr>
        <w:top w:val="none" w:sz="0" w:space="0" w:color="auto"/>
        <w:left w:val="none" w:sz="0" w:space="0" w:color="auto"/>
        <w:bottom w:val="none" w:sz="0" w:space="0" w:color="auto"/>
        <w:right w:val="none" w:sz="0" w:space="0" w:color="auto"/>
      </w:divBdr>
    </w:div>
    <w:div w:id="597326184">
      <w:bodyDiv w:val="1"/>
      <w:marLeft w:val="0"/>
      <w:marRight w:val="0"/>
      <w:marTop w:val="0"/>
      <w:marBottom w:val="0"/>
      <w:divBdr>
        <w:top w:val="none" w:sz="0" w:space="0" w:color="auto"/>
        <w:left w:val="none" w:sz="0" w:space="0" w:color="auto"/>
        <w:bottom w:val="none" w:sz="0" w:space="0" w:color="auto"/>
        <w:right w:val="none" w:sz="0" w:space="0" w:color="auto"/>
      </w:divBdr>
    </w:div>
    <w:div w:id="762996996">
      <w:bodyDiv w:val="1"/>
      <w:marLeft w:val="0"/>
      <w:marRight w:val="0"/>
      <w:marTop w:val="0"/>
      <w:marBottom w:val="0"/>
      <w:divBdr>
        <w:top w:val="none" w:sz="0" w:space="0" w:color="auto"/>
        <w:left w:val="none" w:sz="0" w:space="0" w:color="auto"/>
        <w:bottom w:val="none" w:sz="0" w:space="0" w:color="auto"/>
        <w:right w:val="none" w:sz="0" w:space="0" w:color="auto"/>
      </w:divBdr>
    </w:div>
    <w:div w:id="798064376">
      <w:bodyDiv w:val="1"/>
      <w:marLeft w:val="0"/>
      <w:marRight w:val="0"/>
      <w:marTop w:val="0"/>
      <w:marBottom w:val="0"/>
      <w:divBdr>
        <w:top w:val="none" w:sz="0" w:space="0" w:color="auto"/>
        <w:left w:val="none" w:sz="0" w:space="0" w:color="auto"/>
        <w:bottom w:val="none" w:sz="0" w:space="0" w:color="auto"/>
        <w:right w:val="none" w:sz="0" w:space="0" w:color="auto"/>
      </w:divBdr>
    </w:div>
    <w:div w:id="837966830">
      <w:bodyDiv w:val="1"/>
      <w:marLeft w:val="0"/>
      <w:marRight w:val="0"/>
      <w:marTop w:val="0"/>
      <w:marBottom w:val="0"/>
      <w:divBdr>
        <w:top w:val="none" w:sz="0" w:space="0" w:color="auto"/>
        <w:left w:val="none" w:sz="0" w:space="0" w:color="auto"/>
        <w:bottom w:val="none" w:sz="0" w:space="0" w:color="auto"/>
        <w:right w:val="none" w:sz="0" w:space="0" w:color="auto"/>
      </w:divBdr>
    </w:div>
    <w:div w:id="855653465">
      <w:bodyDiv w:val="1"/>
      <w:marLeft w:val="0"/>
      <w:marRight w:val="0"/>
      <w:marTop w:val="0"/>
      <w:marBottom w:val="0"/>
      <w:divBdr>
        <w:top w:val="none" w:sz="0" w:space="0" w:color="auto"/>
        <w:left w:val="none" w:sz="0" w:space="0" w:color="auto"/>
        <w:bottom w:val="none" w:sz="0" w:space="0" w:color="auto"/>
        <w:right w:val="none" w:sz="0" w:space="0" w:color="auto"/>
      </w:divBdr>
    </w:div>
    <w:div w:id="973486118">
      <w:bodyDiv w:val="1"/>
      <w:marLeft w:val="0"/>
      <w:marRight w:val="0"/>
      <w:marTop w:val="0"/>
      <w:marBottom w:val="0"/>
      <w:divBdr>
        <w:top w:val="none" w:sz="0" w:space="0" w:color="auto"/>
        <w:left w:val="none" w:sz="0" w:space="0" w:color="auto"/>
        <w:bottom w:val="none" w:sz="0" w:space="0" w:color="auto"/>
        <w:right w:val="none" w:sz="0" w:space="0" w:color="auto"/>
      </w:divBdr>
    </w:div>
    <w:div w:id="991444160">
      <w:bodyDiv w:val="1"/>
      <w:marLeft w:val="0"/>
      <w:marRight w:val="0"/>
      <w:marTop w:val="0"/>
      <w:marBottom w:val="0"/>
      <w:divBdr>
        <w:top w:val="none" w:sz="0" w:space="0" w:color="auto"/>
        <w:left w:val="none" w:sz="0" w:space="0" w:color="auto"/>
        <w:bottom w:val="none" w:sz="0" w:space="0" w:color="auto"/>
        <w:right w:val="none" w:sz="0" w:space="0" w:color="auto"/>
      </w:divBdr>
    </w:div>
    <w:div w:id="1069959726">
      <w:bodyDiv w:val="1"/>
      <w:marLeft w:val="0"/>
      <w:marRight w:val="0"/>
      <w:marTop w:val="0"/>
      <w:marBottom w:val="0"/>
      <w:divBdr>
        <w:top w:val="none" w:sz="0" w:space="0" w:color="auto"/>
        <w:left w:val="none" w:sz="0" w:space="0" w:color="auto"/>
        <w:bottom w:val="none" w:sz="0" w:space="0" w:color="auto"/>
        <w:right w:val="none" w:sz="0" w:space="0" w:color="auto"/>
      </w:divBdr>
    </w:div>
    <w:div w:id="1104108887">
      <w:bodyDiv w:val="1"/>
      <w:marLeft w:val="0"/>
      <w:marRight w:val="0"/>
      <w:marTop w:val="0"/>
      <w:marBottom w:val="0"/>
      <w:divBdr>
        <w:top w:val="none" w:sz="0" w:space="0" w:color="auto"/>
        <w:left w:val="none" w:sz="0" w:space="0" w:color="auto"/>
        <w:bottom w:val="none" w:sz="0" w:space="0" w:color="auto"/>
        <w:right w:val="none" w:sz="0" w:space="0" w:color="auto"/>
      </w:divBdr>
    </w:div>
    <w:div w:id="1156918735">
      <w:bodyDiv w:val="1"/>
      <w:marLeft w:val="0"/>
      <w:marRight w:val="0"/>
      <w:marTop w:val="0"/>
      <w:marBottom w:val="0"/>
      <w:divBdr>
        <w:top w:val="none" w:sz="0" w:space="0" w:color="auto"/>
        <w:left w:val="none" w:sz="0" w:space="0" w:color="auto"/>
        <w:bottom w:val="none" w:sz="0" w:space="0" w:color="auto"/>
        <w:right w:val="none" w:sz="0" w:space="0" w:color="auto"/>
      </w:divBdr>
    </w:div>
    <w:div w:id="1206870945">
      <w:bodyDiv w:val="1"/>
      <w:marLeft w:val="0"/>
      <w:marRight w:val="0"/>
      <w:marTop w:val="0"/>
      <w:marBottom w:val="0"/>
      <w:divBdr>
        <w:top w:val="none" w:sz="0" w:space="0" w:color="auto"/>
        <w:left w:val="none" w:sz="0" w:space="0" w:color="auto"/>
        <w:bottom w:val="none" w:sz="0" w:space="0" w:color="auto"/>
        <w:right w:val="none" w:sz="0" w:space="0" w:color="auto"/>
      </w:divBdr>
    </w:div>
    <w:div w:id="1278365653">
      <w:bodyDiv w:val="1"/>
      <w:marLeft w:val="0"/>
      <w:marRight w:val="0"/>
      <w:marTop w:val="0"/>
      <w:marBottom w:val="0"/>
      <w:divBdr>
        <w:top w:val="none" w:sz="0" w:space="0" w:color="auto"/>
        <w:left w:val="none" w:sz="0" w:space="0" w:color="auto"/>
        <w:bottom w:val="none" w:sz="0" w:space="0" w:color="auto"/>
        <w:right w:val="none" w:sz="0" w:space="0" w:color="auto"/>
      </w:divBdr>
    </w:div>
    <w:div w:id="1411384374">
      <w:bodyDiv w:val="1"/>
      <w:marLeft w:val="0"/>
      <w:marRight w:val="0"/>
      <w:marTop w:val="0"/>
      <w:marBottom w:val="0"/>
      <w:divBdr>
        <w:top w:val="none" w:sz="0" w:space="0" w:color="auto"/>
        <w:left w:val="none" w:sz="0" w:space="0" w:color="auto"/>
        <w:bottom w:val="none" w:sz="0" w:space="0" w:color="auto"/>
        <w:right w:val="none" w:sz="0" w:space="0" w:color="auto"/>
      </w:divBdr>
    </w:div>
    <w:div w:id="1510178319">
      <w:bodyDiv w:val="1"/>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547"/>
          <w:marRight w:val="0"/>
          <w:marTop w:val="134"/>
          <w:marBottom w:val="0"/>
          <w:divBdr>
            <w:top w:val="none" w:sz="0" w:space="0" w:color="auto"/>
            <w:left w:val="none" w:sz="0" w:space="0" w:color="auto"/>
            <w:bottom w:val="none" w:sz="0" w:space="0" w:color="auto"/>
            <w:right w:val="none" w:sz="0" w:space="0" w:color="auto"/>
          </w:divBdr>
        </w:div>
        <w:div w:id="743181474">
          <w:marLeft w:val="547"/>
          <w:marRight w:val="0"/>
          <w:marTop w:val="134"/>
          <w:marBottom w:val="0"/>
          <w:divBdr>
            <w:top w:val="none" w:sz="0" w:space="0" w:color="auto"/>
            <w:left w:val="none" w:sz="0" w:space="0" w:color="auto"/>
            <w:bottom w:val="none" w:sz="0" w:space="0" w:color="auto"/>
            <w:right w:val="none" w:sz="0" w:space="0" w:color="auto"/>
          </w:divBdr>
        </w:div>
        <w:div w:id="1915240458">
          <w:marLeft w:val="547"/>
          <w:marRight w:val="0"/>
          <w:marTop w:val="134"/>
          <w:marBottom w:val="0"/>
          <w:divBdr>
            <w:top w:val="none" w:sz="0" w:space="0" w:color="auto"/>
            <w:left w:val="none" w:sz="0" w:space="0" w:color="auto"/>
            <w:bottom w:val="none" w:sz="0" w:space="0" w:color="auto"/>
            <w:right w:val="none" w:sz="0" w:space="0" w:color="auto"/>
          </w:divBdr>
        </w:div>
        <w:div w:id="1811048012">
          <w:marLeft w:val="547"/>
          <w:marRight w:val="0"/>
          <w:marTop w:val="134"/>
          <w:marBottom w:val="0"/>
          <w:divBdr>
            <w:top w:val="none" w:sz="0" w:space="0" w:color="auto"/>
            <w:left w:val="none" w:sz="0" w:space="0" w:color="auto"/>
            <w:bottom w:val="none" w:sz="0" w:space="0" w:color="auto"/>
            <w:right w:val="none" w:sz="0" w:space="0" w:color="auto"/>
          </w:divBdr>
        </w:div>
        <w:div w:id="1475637078">
          <w:marLeft w:val="547"/>
          <w:marRight w:val="0"/>
          <w:marTop w:val="134"/>
          <w:marBottom w:val="0"/>
          <w:divBdr>
            <w:top w:val="none" w:sz="0" w:space="0" w:color="auto"/>
            <w:left w:val="none" w:sz="0" w:space="0" w:color="auto"/>
            <w:bottom w:val="none" w:sz="0" w:space="0" w:color="auto"/>
            <w:right w:val="none" w:sz="0" w:space="0" w:color="auto"/>
          </w:divBdr>
        </w:div>
      </w:divsChild>
    </w:div>
    <w:div w:id="1512404991">
      <w:bodyDiv w:val="1"/>
      <w:marLeft w:val="0"/>
      <w:marRight w:val="0"/>
      <w:marTop w:val="0"/>
      <w:marBottom w:val="0"/>
      <w:divBdr>
        <w:top w:val="none" w:sz="0" w:space="0" w:color="auto"/>
        <w:left w:val="none" w:sz="0" w:space="0" w:color="auto"/>
        <w:bottom w:val="none" w:sz="0" w:space="0" w:color="auto"/>
        <w:right w:val="none" w:sz="0" w:space="0" w:color="auto"/>
      </w:divBdr>
    </w:div>
    <w:div w:id="1617832899">
      <w:bodyDiv w:val="1"/>
      <w:marLeft w:val="0"/>
      <w:marRight w:val="0"/>
      <w:marTop w:val="0"/>
      <w:marBottom w:val="0"/>
      <w:divBdr>
        <w:top w:val="none" w:sz="0" w:space="0" w:color="auto"/>
        <w:left w:val="none" w:sz="0" w:space="0" w:color="auto"/>
        <w:bottom w:val="none" w:sz="0" w:space="0" w:color="auto"/>
        <w:right w:val="none" w:sz="0" w:space="0" w:color="auto"/>
      </w:divBdr>
      <w:divsChild>
        <w:div w:id="1095711413">
          <w:marLeft w:val="547"/>
          <w:marRight w:val="0"/>
          <w:marTop w:val="134"/>
          <w:marBottom w:val="0"/>
          <w:divBdr>
            <w:top w:val="none" w:sz="0" w:space="0" w:color="auto"/>
            <w:left w:val="none" w:sz="0" w:space="0" w:color="auto"/>
            <w:bottom w:val="none" w:sz="0" w:space="0" w:color="auto"/>
            <w:right w:val="none" w:sz="0" w:space="0" w:color="auto"/>
          </w:divBdr>
        </w:div>
        <w:div w:id="1430151447">
          <w:marLeft w:val="547"/>
          <w:marRight w:val="0"/>
          <w:marTop w:val="134"/>
          <w:marBottom w:val="0"/>
          <w:divBdr>
            <w:top w:val="none" w:sz="0" w:space="0" w:color="auto"/>
            <w:left w:val="none" w:sz="0" w:space="0" w:color="auto"/>
            <w:bottom w:val="none" w:sz="0" w:space="0" w:color="auto"/>
            <w:right w:val="none" w:sz="0" w:space="0" w:color="auto"/>
          </w:divBdr>
        </w:div>
        <w:div w:id="115489432">
          <w:marLeft w:val="547"/>
          <w:marRight w:val="0"/>
          <w:marTop w:val="134"/>
          <w:marBottom w:val="0"/>
          <w:divBdr>
            <w:top w:val="none" w:sz="0" w:space="0" w:color="auto"/>
            <w:left w:val="none" w:sz="0" w:space="0" w:color="auto"/>
            <w:bottom w:val="none" w:sz="0" w:space="0" w:color="auto"/>
            <w:right w:val="none" w:sz="0" w:space="0" w:color="auto"/>
          </w:divBdr>
        </w:div>
        <w:div w:id="230313208">
          <w:marLeft w:val="547"/>
          <w:marRight w:val="0"/>
          <w:marTop w:val="134"/>
          <w:marBottom w:val="0"/>
          <w:divBdr>
            <w:top w:val="none" w:sz="0" w:space="0" w:color="auto"/>
            <w:left w:val="none" w:sz="0" w:space="0" w:color="auto"/>
            <w:bottom w:val="none" w:sz="0" w:space="0" w:color="auto"/>
            <w:right w:val="none" w:sz="0" w:space="0" w:color="auto"/>
          </w:divBdr>
        </w:div>
        <w:div w:id="305669882">
          <w:marLeft w:val="547"/>
          <w:marRight w:val="0"/>
          <w:marTop w:val="134"/>
          <w:marBottom w:val="0"/>
          <w:divBdr>
            <w:top w:val="none" w:sz="0" w:space="0" w:color="auto"/>
            <w:left w:val="none" w:sz="0" w:space="0" w:color="auto"/>
            <w:bottom w:val="none" w:sz="0" w:space="0" w:color="auto"/>
            <w:right w:val="none" w:sz="0" w:space="0" w:color="auto"/>
          </w:divBdr>
        </w:div>
      </w:divsChild>
    </w:div>
    <w:div w:id="1633442294">
      <w:bodyDiv w:val="1"/>
      <w:marLeft w:val="0"/>
      <w:marRight w:val="0"/>
      <w:marTop w:val="0"/>
      <w:marBottom w:val="0"/>
      <w:divBdr>
        <w:top w:val="none" w:sz="0" w:space="0" w:color="auto"/>
        <w:left w:val="none" w:sz="0" w:space="0" w:color="auto"/>
        <w:bottom w:val="none" w:sz="0" w:space="0" w:color="auto"/>
        <w:right w:val="none" w:sz="0" w:space="0" w:color="auto"/>
      </w:divBdr>
    </w:div>
    <w:div w:id="1835684670">
      <w:bodyDiv w:val="1"/>
      <w:marLeft w:val="0"/>
      <w:marRight w:val="0"/>
      <w:marTop w:val="0"/>
      <w:marBottom w:val="0"/>
      <w:divBdr>
        <w:top w:val="none" w:sz="0" w:space="0" w:color="auto"/>
        <w:left w:val="none" w:sz="0" w:space="0" w:color="auto"/>
        <w:bottom w:val="none" w:sz="0" w:space="0" w:color="auto"/>
        <w:right w:val="none" w:sz="0" w:space="0" w:color="auto"/>
      </w:divBdr>
    </w:div>
    <w:div w:id="1836996943">
      <w:bodyDiv w:val="1"/>
      <w:marLeft w:val="0"/>
      <w:marRight w:val="0"/>
      <w:marTop w:val="0"/>
      <w:marBottom w:val="0"/>
      <w:divBdr>
        <w:top w:val="none" w:sz="0" w:space="0" w:color="auto"/>
        <w:left w:val="none" w:sz="0" w:space="0" w:color="auto"/>
        <w:bottom w:val="none" w:sz="0" w:space="0" w:color="auto"/>
        <w:right w:val="none" w:sz="0" w:space="0" w:color="auto"/>
      </w:divBdr>
    </w:div>
    <w:div w:id="1858616607">
      <w:bodyDiv w:val="1"/>
      <w:marLeft w:val="0"/>
      <w:marRight w:val="0"/>
      <w:marTop w:val="0"/>
      <w:marBottom w:val="0"/>
      <w:divBdr>
        <w:top w:val="none" w:sz="0" w:space="0" w:color="auto"/>
        <w:left w:val="none" w:sz="0" w:space="0" w:color="auto"/>
        <w:bottom w:val="none" w:sz="0" w:space="0" w:color="auto"/>
        <w:right w:val="none" w:sz="0" w:space="0" w:color="auto"/>
      </w:divBdr>
    </w:div>
    <w:div w:id="1879853326">
      <w:bodyDiv w:val="1"/>
      <w:marLeft w:val="0"/>
      <w:marRight w:val="0"/>
      <w:marTop w:val="0"/>
      <w:marBottom w:val="0"/>
      <w:divBdr>
        <w:top w:val="none" w:sz="0" w:space="0" w:color="auto"/>
        <w:left w:val="none" w:sz="0" w:space="0" w:color="auto"/>
        <w:bottom w:val="none" w:sz="0" w:space="0" w:color="auto"/>
        <w:right w:val="none" w:sz="0" w:space="0" w:color="auto"/>
      </w:divBdr>
    </w:div>
    <w:div w:id="1992979433">
      <w:bodyDiv w:val="1"/>
      <w:marLeft w:val="0"/>
      <w:marRight w:val="0"/>
      <w:marTop w:val="0"/>
      <w:marBottom w:val="0"/>
      <w:divBdr>
        <w:top w:val="none" w:sz="0" w:space="0" w:color="auto"/>
        <w:left w:val="none" w:sz="0" w:space="0" w:color="auto"/>
        <w:bottom w:val="none" w:sz="0" w:space="0" w:color="auto"/>
        <w:right w:val="none" w:sz="0" w:space="0" w:color="auto"/>
      </w:divBdr>
    </w:div>
    <w:div w:id="21168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gif"/><Relationship Id="rId18" Type="http://schemas.openxmlformats.org/officeDocument/2006/relationships/image" Target="media/image9.png"/><Relationship Id="rId26" Type="http://schemas.openxmlformats.org/officeDocument/2006/relationships/hyperlink" Target="https://www.bbc.co.uk/games/embed/bring-the-noise?exitGameUrl=http%3A%2F%2Fbbc.co.uk%2Fteach%2Fbring-the-noise%2Feyfs-ks1-music-play-it-bring-the-noise%2Fz4sq92p" TargetMode="External"/><Relationship Id="rId3" Type="http://schemas.microsoft.com/office/2007/relationships/stylesWithEffects" Target="stylesWithEffects.xml"/><Relationship Id="rId21" Type="http://schemas.openxmlformats.org/officeDocument/2006/relationships/hyperlink" Target="https://stories.audible.com/start-listen" TargetMode="External"/><Relationship Id="rId7" Type="http://schemas.openxmlformats.org/officeDocument/2006/relationships/image" Target="media/image2.png"/><Relationship Id="rId12" Type="http://schemas.openxmlformats.org/officeDocument/2006/relationships/image" Target="media/image6.gif"/><Relationship Id="rId17" Type="http://schemas.openxmlformats.org/officeDocument/2006/relationships/image" Target="media/image8.pn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s://home.oxfordowl.co.uk/reading/" TargetMode="External"/><Relationship Id="rId20" Type="http://schemas.openxmlformats.org/officeDocument/2006/relationships/hyperlink" Target="https://www.youtube.com/channel/UCP_FbjYUP_UtldV2K_-niWw/featured?disable_polymer=1" TargetMode="External"/><Relationship Id="rId29" Type="http://schemas.openxmlformats.org/officeDocument/2006/relationships/hyperlink" Target="https://www.bbc.co.uk/cbbc/joinin/six-badges-of-summe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nrich.maths.org/768"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stories.audible.com/start-listen" TargetMode="External"/><Relationship Id="rId23" Type="http://schemas.openxmlformats.org/officeDocument/2006/relationships/image" Target="media/image11.jpeg"/><Relationship Id="rId28" Type="http://schemas.openxmlformats.org/officeDocument/2006/relationships/hyperlink" Target="https://www.scouts.org.uk/the-great-indoors" TargetMode="External"/><Relationship Id="rId10" Type="http://schemas.openxmlformats.org/officeDocument/2006/relationships/image" Target="media/image5.gif"/><Relationship Id="rId19" Type="http://schemas.openxmlformats.org/officeDocument/2006/relationships/hyperlink" Target="https://www.topmarks.co.uk/english-games/5-7-years/words-and-spell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s://www.topmarks.co.uk/maths-games/hit-the-button" TargetMode="External"/><Relationship Id="rId22" Type="http://schemas.openxmlformats.org/officeDocument/2006/relationships/image" Target="media/image10.jpeg"/><Relationship Id="rId27" Type="http://schemas.openxmlformats.org/officeDocument/2006/relationships/hyperlink" Target="https://www.youtube.com/playlist?list=PLyCLoPd4VxBvQafyve889qVcPxYEjdST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2020-06-22T07:08:00Z</cp:lastPrinted>
  <dcterms:created xsi:type="dcterms:W3CDTF">2020-06-27T18:51:00Z</dcterms:created>
  <dcterms:modified xsi:type="dcterms:W3CDTF">2020-06-27T18:51:00Z</dcterms:modified>
</cp:coreProperties>
</file>