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5660660" w14:textId="77777777" w:rsidR="001B0D9D" w:rsidRDefault="001B0D9D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Count to 100 with your child!  </w:t>
      </w:r>
    </w:p>
    <w:p w14:paraId="4252BA3A" w14:textId="77777777" w:rsidR="001B0D9D" w:rsidRDefault="001B0D9D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You can either do this alone or along with an animation</w:t>
      </w:r>
    </w:p>
    <w:p w14:paraId="753A2F2B" w14:textId="7C41A2FB" w:rsidR="001B0D9D" w:rsidRDefault="00A12CF0" w:rsidP="001B0D9D">
      <w:pPr>
        <w:pStyle w:val="ListParagraph"/>
        <w:spacing w:line="276" w:lineRule="auto"/>
        <w:rPr>
          <w:sz w:val="30"/>
          <w:szCs w:val="30"/>
        </w:rPr>
      </w:pPr>
      <w:hyperlink r:id="rId7" w:history="1">
        <w:r w:rsidR="001B0D9D" w:rsidRPr="00FC2A15">
          <w:rPr>
            <w:rStyle w:val="Hyperlink"/>
            <w:sz w:val="30"/>
            <w:szCs w:val="30"/>
          </w:rPr>
          <w:t>https://www.youtube.com/watch?v=bGetqbqDVaA</w:t>
        </w:r>
      </w:hyperlink>
    </w:p>
    <w:p w14:paraId="2D194151" w14:textId="5863E3D4" w:rsidR="001312BC" w:rsidRDefault="001B0D9D" w:rsidP="001312BC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In either case, ask your child to show fingers to match the units. </w:t>
      </w:r>
    </w:p>
    <w:p w14:paraId="0B2826B8" w14:textId="57F7C82D" w:rsidR="001B0D9D" w:rsidRDefault="001B0D9D" w:rsidP="001B0D9D">
      <w:pPr>
        <w:pStyle w:val="ListParagraph"/>
        <w:numPr>
          <w:ilvl w:val="1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Hold up 1 finger for each number spoken to 5. Then wave the hand to show five fingers. </w:t>
      </w:r>
    </w:p>
    <w:p w14:paraId="225422CC" w14:textId="57C75863" w:rsidR="001B0D9D" w:rsidRDefault="001B0D9D" w:rsidP="001B0D9D">
      <w:pPr>
        <w:pStyle w:val="ListParagraph"/>
        <w:numPr>
          <w:ilvl w:val="1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>Hold up 1 finger on the second hand for each number from 6 to 10 and wave both</w:t>
      </w:r>
      <w:r w:rsidRPr="001B0D9D">
        <w:rPr>
          <w:sz w:val="30"/>
          <w:szCs w:val="30"/>
        </w:rPr>
        <w:t xml:space="preserve"> hand</w:t>
      </w:r>
      <w:r>
        <w:rPr>
          <w:sz w:val="30"/>
          <w:szCs w:val="30"/>
        </w:rPr>
        <w:t>s</w:t>
      </w:r>
      <w:r w:rsidRPr="001B0D9D">
        <w:rPr>
          <w:sz w:val="30"/>
          <w:szCs w:val="30"/>
        </w:rPr>
        <w:t xml:space="preserve"> to sh</w:t>
      </w:r>
      <w:r>
        <w:rPr>
          <w:sz w:val="30"/>
          <w:szCs w:val="30"/>
        </w:rPr>
        <w:t xml:space="preserve">ow 10 fingers.  </w:t>
      </w:r>
    </w:p>
    <w:p w14:paraId="1596B957" w14:textId="28F85FB7" w:rsidR="001B0D9D" w:rsidRDefault="001B0D9D" w:rsidP="001B0D9D">
      <w:pPr>
        <w:pStyle w:val="ListParagraph"/>
        <w:numPr>
          <w:ilvl w:val="1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Continue these actions through each set of 10, from 11 to 20, from 21 to 30, and so on.  </w:t>
      </w:r>
    </w:p>
    <w:p w14:paraId="4EF2E995" w14:textId="77777777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681727DA" w:rsidR="001312BC" w:rsidRDefault="001B0D9D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Ask your child if they can count back from 90 to 70. This is hard!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417DB5B3" w:rsidR="0029799A" w:rsidRDefault="00165844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Pr="00165844">
        <w:rPr>
          <w:rFonts w:cs="Calibri"/>
          <w:bCs/>
          <w:i/>
          <w:iCs/>
          <w:sz w:val="30"/>
          <w:szCs w:val="30"/>
        </w:rPr>
        <w:t>More or Less</w:t>
      </w:r>
      <w:r>
        <w:rPr>
          <w:rFonts w:cs="Calibri"/>
          <w:bCs/>
          <w:sz w:val="30"/>
          <w:szCs w:val="30"/>
        </w:rPr>
        <w:t xml:space="preserve"> as outlined below</w:t>
      </w:r>
    </w:p>
    <w:p w14:paraId="01B86E55" w14:textId="67A97240" w:rsidR="002825CA" w:rsidRDefault="00165844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Find some small items that can be placed in a bowl to be estimated.  Suitable things include: </w:t>
      </w:r>
      <w:r w:rsidR="008D022C">
        <w:rPr>
          <w:rFonts w:cs="Calibri"/>
          <w:bCs/>
          <w:sz w:val="30"/>
          <w:szCs w:val="30"/>
        </w:rPr>
        <w:t>Lego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 xml:space="preserve"> bricks, buttons, beads, small pebbles, conkers, dried beans, raisins, etc. </w:t>
      </w:r>
    </w:p>
    <w:p w14:paraId="21C90767" w14:textId="6CD29847" w:rsidR="002825CA" w:rsidRPr="00165844" w:rsidRDefault="00165844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You need about 50-60 of these</w:t>
      </w:r>
      <w:r w:rsidR="002F26EC" w:rsidRPr="00165844">
        <w:rPr>
          <w:rFonts w:cs="Calibri"/>
          <w:bCs/>
          <w:sz w:val="30"/>
          <w:szCs w:val="30"/>
        </w:rPr>
        <w:t>.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25B0663C" w14:textId="77777777" w:rsidR="00165844" w:rsidRPr="00165844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Find a short stick or use a fork, holding it by the prongs end. </w:t>
      </w:r>
    </w:p>
    <w:p w14:paraId="6E2DA30B" w14:textId="77777777" w:rsidR="00165844" w:rsidRPr="00165844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Use this like a drum stick and find a safe table to act as the drum.  </w:t>
      </w:r>
    </w:p>
    <w:p w14:paraId="4639A932" w14:textId="77777777" w:rsidR="00165844" w:rsidRPr="00165844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Beat a short pattern of drum beats, e.g. Dum, </w:t>
      </w:r>
      <w:proofErr w:type="spellStart"/>
      <w:r>
        <w:rPr>
          <w:bCs/>
          <w:sz w:val="30"/>
          <w:szCs w:val="30"/>
        </w:rPr>
        <w:t>dum</w:t>
      </w:r>
      <w:proofErr w:type="spellEnd"/>
      <w:r>
        <w:rPr>
          <w:bCs/>
          <w:sz w:val="30"/>
          <w:szCs w:val="30"/>
        </w:rPr>
        <w:t xml:space="preserve">, de, de, </w:t>
      </w:r>
      <w:proofErr w:type="spellStart"/>
      <w:r>
        <w:rPr>
          <w:bCs/>
          <w:sz w:val="30"/>
          <w:szCs w:val="30"/>
        </w:rPr>
        <w:t>dum</w:t>
      </w:r>
      <w:proofErr w:type="spellEnd"/>
      <w:r>
        <w:rPr>
          <w:bCs/>
          <w:sz w:val="30"/>
          <w:szCs w:val="30"/>
        </w:rPr>
        <w:t xml:space="preserve">, </w:t>
      </w:r>
      <w:proofErr w:type="spellStart"/>
      <w:r>
        <w:rPr>
          <w:bCs/>
          <w:sz w:val="30"/>
          <w:szCs w:val="30"/>
        </w:rPr>
        <w:t>dum</w:t>
      </w:r>
      <w:proofErr w:type="spellEnd"/>
      <w:r>
        <w:rPr>
          <w:bCs/>
          <w:sz w:val="30"/>
          <w:szCs w:val="30"/>
        </w:rPr>
        <w:t>, de, de.</w:t>
      </w:r>
    </w:p>
    <w:p w14:paraId="1D1F9AE9" w14:textId="67D0BCCC" w:rsidR="006A4B10" w:rsidRPr="002825CA" w:rsidRDefault="00165844" w:rsidP="00165844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Ask your partner how many beats you did. You will have to repeat it, and even so it is very hard to count! </w:t>
      </w:r>
      <w:r w:rsidR="006A4B10"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t xml:space="preserve"> Now you have a turn at guessing. </w:t>
      </w:r>
    </w:p>
    <w:p w14:paraId="73552A81" w14:textId="6D781201" w:rsidR="00C71BBA" w:rsidRDefault="00C71BBA" w:rsidP="00C71BBA"/>
    <w:p w14:paraId="3257996A" w14:textId="6B88E871" w:rsidR="00DE39C7" w:rsidRPr="00DE39C7" w:rsidRDefault="00DB687E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 xml:space="preserve">More or Less </w:t>
      </w:r>
    </w:p>
    <w:p w14:paraId="15970DDA" w14:textId="18CF4173" w:rsidR="00B74AEA" w:rsidRDefault="00B74AEA">
      <w:pPr>
        <w:rPr>
          <w:b/>
          <w:sz w:val="32"/>
          <w:szCs w:val="32"/>
        </w:rPr>
      </w:pPr>
    </w:p>
    <w:p w14:paraId="620E9E3C" w14:textId="5775F65F" w:rsidR="00B429F8" w:rsidRPr="00DB687E" w:rsidRDefault="00B429F8">
      <w:pPr>
        <w:rPr>
          <w:bCs/>
          <w:color w:val="1C26F1"/>
          <w:sz w:val="30"/>
          <w:szCs w:val="30"/>
        </w:rPr>
      </w:pPr>
      <w:r w:rsidRPr="00B429F8">
        <w:rPr>
          <w:bCs/>
          <w:color w:val="1C26F1"/>
          <w:sz w:val="30"/>
          <w:szCs w:val="30"/>
        </w:rPr>
        <w:t xml:space="preserve">You need </w:t>
      </w:r>
      <w:r w:rsidR="00DB687E">
        <w:rPr>
          <w:bCs/>
          <w:color w:val="1C26F1"/>
          <w:sz w:val="30"/>
          <w:szCs w:val="30"/>
        </w:rPr>
        <w:t xml:space="preserve">small countable items </w:t>
      </w:r>
      <w:r w:rsidR="00DB687E" w:rsidRPr="00DB687E">
        <w:rPr>
          <w:bCs/>
          <w:color w:val="1C26F1"/>
          <w:sz w:val="28"/>
          <w:szCs w:val="28"/>
        </w:rPr>
        <w:t xml:space="preserve">– e.g. </w:t>
      </w:r>
      <w:r w:rsidR="008D022C" w:rsidRPr="00DB687E">
        <w:rPr>
          <w:rFonts w:cs="Calibri"/>
          <w:bCs/>
          <w:color w:val="1C26F1"/>
          <w:sz w:val="30"/>
          <w:szCs w:val="30"/>
        </w:rPr>
        <w:t>Lego</w:t>
      </w:r>
      <w:r w:rsidR="00DB687E" w:rsidRPr="00DB687E">
        <w:rPr>
          <w:rFonts w:cs="Calibri"/>
          <w:bCs/>
          <w:color w:val="1C26F1"/>
          <w:sz w:val="30"/>
          <w:szCs w:val="30"/>
        </w:rPr>
        <w:sym w:font="Symbol" w:char="F0D4"/>
      </w:r>
      <w:r w:rsidR="00DB687E" w:rsidRPr="00DB687E">
        <w:rPr>
          <w:rFonts w:cs="Calibri"/>
          <w:bCs/>
          <w:color w:val="1C26F1"/>
          <w:sz w:val="30"/>
          <w:szCs w:val="30"/>
        </w:rPr>
        <w:t xml:space="preserve"> bricks, buttons, beads, small pebbles, conkers, dried beans, raisins, etc.</w:t>
      </w:r>
    </w:p>
    <w:p w14:paraId="5C4EEEAB" w14:textId="6CDAE2B3" w:rsidR="00B429F8" w:rsidRDefault="00B429F8">
      <w:pPr>
        <w:rPr>
          <w:b/>
          <w:sz w:val="32"/>
          <w:szCs w:val="32"/>
        </w:rPr>
      </w:pPr>
    </w:p>
    <w:p w14:paraId="2437E118" w14:textId="06709E28" w:rsidR="00F9623A" w:rsidRDefault="00F9623A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44FB0C2D" w14:textId="70E1841D" w:rsidR="00B429F8" w:rsidRDefault="00DB687E" w:rsidP="00F9623A">
      <w:pPr>
        <w:pStyle w:val="ListParagraph"/>
        <w:numPr>
          <w:ilvl w:val="0"/>
          <w:numId w:val="9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Take two or three handfuls of items.  </w:t>
      </w:r>
    </w:p>
    <w:p w14:paraId="16963E47" w14:textId="357C27CB" w:rsidR="00DB687E" w:rsidRPr="00B429F8" w:rsidRDefault="00DB687E" w:rsidP="00F9623A">
      <w:pPr>
        <w:pStyle w:val="ListParagraph"/>
        <w:numPr>
          <w:ilvl w:val="0"/>
          <w:numId w:val="9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Place these in a largish bowl.  </w:t>
      </w:r>
    </w:p>
    <w:p w14:paraId="36B90DE0" w14:textId="2CC80ED1" w:rsidR="00B429F8" w:rsidRDefault="00F9623A" w:rsidP="00F9623A">
      <w:pPr>
        <w:spacing w:line="276" w:lineRule="auto"/>
        <w:jc w:val="center"/>
        <w:rPr>
          <w:rFonts w:cs="Calibri"/>
          <w:bCs/>
          <w:sz w:val="30"/>
          <w:szCs w:val="30"/>
        </w:rPr>
      </w:pPr>
      <w:r w:rsidRPr="00F9623A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11ED22F9" wp14:editId="6887EA36">
            <wp:extent cx="2345168" cy="2298615"/>
            <wp:effectExtent l="12700" t="12700" r="17145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873" cy="2315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C4A14" w14:textId="25668937" w:rsidR="00B429F8" w:rsidRDefault="00B429F8" w:rsidP="00B429F8">
      <w:pPr>
        <w:spacing w:line="276" w:lineRule="auto"/>
        <w:rPr>
          <w:rFonts w:cs="Calibri"/>
          <w:bCs/>
          <w:sz w:val="30"/>
          <w:szCs w:val="30"/>
        </w:rPr>
      </w:pPr>
    </w:p>
    <w:p w14:paraId="2B8E8EF2" w14:textId="0A767A01" w:rsidR="002F26EC" w:rsidRDefault="00F9623A" w:rsidP="00F9623A">
      <w:pPr>
        <w:pStyle w:val="ListParagraph"/>
        <w:numPr>
          <w:ilvl w:val="0"/>
          <w:numId w:val="11"/>
        </w:numPr>
        <w:spacing w:line="276" w:lineRule="auto"/>
        <w:rPr>
          <w:rFonts w:cs="Calibri"/>
          <w:bCs/>
          <w:sz w:val="30"/>
          <w:szCs w:val="30"/>
        </w:rPr>
      </w:pPr>
      <w:r w:rsidRPr="00F9623A">
        <w:rPr>
          <w:rFonts w:cs="Calibri"/>
          <w:bCs/>
          <w:sz w:val="30"/>
          <w:szCs w:val="30"/>
        </w:rPr>
        <w:t>Y</w:t>
      </w:r>
      <w:r>
        <w:rPr>
          <w:rFonts w:cs="Calibri"/>
          <w:bCs/>
          <w:sz w:val="30"/>
          <w:szCs w:val="30"/>
        </w:rPr>
        <w:t>ou and y</w:t>
      </w:r>
      <w:r w:rsidRPr="00F9623A">
        <w:rPr>
          <w:rFonts w:cs="Calibri"/>
          <w:bCs/>
          <w:sz w:val="30"/>
          <w:szCs w:val="30"/>
        </w:rPr>
        <w:t xml:space="preserve">our partner should </w:t>
      </w:r>
      <w:r>
        <w:rPr>
          <w:rFonts w:cs="Calibri"/>
          <w:bCs/>
          <w:sz w:val="30"/>
          <w:szCs w:val="30"/>
        </w:rPr>
        <w:t xml:space="preserve">each separately </w:t>
      </w:r>
      <w:r w:rsidRPr="00F9623A">
        <w:rPr>
          <w:rFonts w:cs="Calibri"/>
          <w:bCs/>
          <w:sz w:val="30"/>
          <w:szCs w:val="30"/>
        </w:rPr>
        <w:t xml:space="preserve">estimate how many there are.  </w:t>
      </w:r>
      <w:r>
        <w:rPr>
          <w:rFonts w:cs="Calibri"/>
          <w:bCs/>
          <w:sz w:val="30"/>
          <w:szCs w:val="30"/>
        </w:rPr>
        <w:t xml:space="preserve"> You have to guess in the following categories </w:t>
      </w:r>
    </w:p>
    <w:p w14:paraId="7E33247E" w14:textId="0F32711C" w:rsidR="00F9623A" w:rsidRDefault="00F9623A" w:rsidP="00F9623A">
      <w:pPr>
        <w:spacing w:line="276" w:lineRule="auto"/>
        <w:rPr>
          <w:rFonts w:cs="Calibri"/>
          <w:bCs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9"/>
      </w:tblGrid>
      <w:tr w:rsidR="00F9623A" w14:paraId="7D0549CB" w14:textId="77777777" w:rsidTr="00F9623A">
        <w:tc>
          <w:tcPr>
            <w:tcW w:w="2478" w:type="dxa"/>
            <w:shd w:val="clear" w:color="auto" w:fill="D9E2F3" w:themeFill="accent1" w:themeFillTint="33"/>
          </w:tcPr>
          <w:p w14:paraId="0C890210" w14:textId="4FBC67A5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Fewer than 10</w:t>
            </w:r>
          </w:p>
        </w:tc>
        <w:tc>
          <w:tcPr>
            <w:tcW w:w="2478" w:type="dxa"/>
            <w:shd w:val="clear" w:color="auto" w:fill="FFF2CC" w:themeFill="accent4" w:themeFillTint="33"/>
          </w:tcPr>
          <w:p w14:paraId="5368FEBC" w14:textId="77777777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Between </w:t>
            </w:r>
          </w:p>
          <w:p w14:paraId="7F20DE60" w14:textId="31F9B387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10 and 20</w:t>
            </w:r>
          </w:p>
        </w:tc>
        <w:tc>
          <w:tcPr>
            <w:tcW w:w="2478" w:type="dxa"/>
            <w:shd w:val="clear" w:color="auto" w:fill="E2EFD9" w:themeFill="accent6" w:themeFillTint="33"/>
          </w:tcPr>
          <w:p w14:paraId="38F7AF33" w14:textId="77777777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Between </w:t>
            </w:r>
          </w:p>
          <w:p w14:paraId="2AFFFC6B" w14:textId="6B1FAB33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20 and 30</w:t>
            </w:r>
          </w:p>
        </w:tc>
        <w:tc>
          <w:tcPr>
            <w:tcW w:w="2479" w:type="dxa"/>
            <w:shd w:val="clear" w:color="auto" w:fill="E7E6E6" w:themeFill="background2"/>
          </w:tcPr>
          <w:p w14:paraId="382F84AC" w14:textId="69557EBB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More than</w:t>
            </w:r>
          </w:p>
          <w:p w14:paraId="39834BF2" w14:textId="747C9638" w:rsidR="00F9623A" w:rsidRDefault="00F9623A" w:rsidP="00F9623A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30</w:t>
            </w:r>
          </w:p>
        </w:tc>
      </w:tr>
    </w:tbl>
    <w:p w14:paraId="1D29ECA8" w14:textId="77777777" w:rsidR="00F9623A" w:rsidRPr="00F9623A" w:rsidRDefault="00F9623A" w:rsidP="00F9623A">
      <w:pPr>
        <w:spacing w:line="276" w:lineRule="auto"/>
        <w:rPr>
          <w:rFonts w:cs="Calibri"/>
          <w:bCs/>
          <w:sz w:val="30"/>
          <w:szCs w:val="30"/>
        </w:rPr>
      </w:pPr>
    </w:p>
    <w:p w14:paraId="33871DDD" w14:textId="6CEE650E" w:rsidR="002F26EC" w:rsidRDefault="00F9623A" w:rsidP="002F26EC">
      <w:pPr>
        <w:spacing w:line="276" w:lineRule="auto"/>
        <w:ind w:left="360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Each of you must say – you can use the colour to show your estimate.</w:t>
      </w:r>
    </w:p>
    <w:p w14:paraId="2BC940F0" w14:textId="10A7B7A2" w:rsidR="00F9623A" w:rsidRDefault="00F9623A" w:rsidP="002F26EC">
      <w:pPr>
        <w:spacing w:line="276" w:lineRule="auto"/>
        <w:ind w:left="360"/>
        <w:rPr>
          <w:rFonts w:cs="Calibri"/>
          <w:bCs/>
          <w:sz w:val="30"/>
          <w:szCs w:val="30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9E07A" wp14:editId="66A9C3F1">
                <wp:simplePos x="0" y="0"/>
                <wp:positionH relativeFrom="column">
                  <wp:posOffset>3276600</wp:posOffset>
                </wp:positionH>
                <wp:positionV relativeFrom="paragraph">
                  <wp:posOffset>62865</wp:posOffset>
                </wp:positionV>
                <wp:extent cx="2222500" cy="406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A450B" w14:textId="43AD2E89" w:rsidR="00F9623A" w:rsidRPr="00F9623A" w:rsidRDefault="00F9623A" w:rsidP="00F9623A">
                            <w:pPr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  <w:t xml:space="preserve">Mum says grey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3C69E07A" id="Text Box 10" o:spid="_x0000_s1027" type="#_x0000_t202" style="position:absolute;left:0;text-align:left;margin-left:258pt;margin-top:4.95pt;width:175pt;height:3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" fillcolor="white [3201]" stroked="f" strokeweight=".5pt">
                <v:textbox>
                  <w:txbxContent>
                    <w:p w14:paraId="354A450B" w14:textId="43AD2E89" w:rsidR="00F9623A" w:rsidRPr="00F9623A" w:rsidRDefault="00F9623A" w:rsidP="00F9623A">
                      <w:pPr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</w:pPr>
                      <w:r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  <w:t xml:space="preserve">Mum says grey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0370E" wp14:editId="6C9A08B8">
                <wp:simplePos x="0" y="0"/>
                <wp:positionH relativeFrom="column">
                  <wp:posOffset>448310</wp:posOffset>
                </wp:positionH>
                <wp:positionV relativeFrom="paragraph">
                  <wp:posOffset>85090</wp:posOffset>
                </wp:positionV>
                <wp:extent cx="2222500" cy="406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116A8" w14:textId="0CE5984E" w:rsidR="00F9623A" w:rsidRPr="00F9623A" w:rsidRDefault="00F9623A">
                            <w:pPr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</w:pPr>
                            <w:r w:rsidRPr="00F9623A">
                              <w:rPr>
                                <w:rFonts w:ascii="Bradley Hand" w:hAnsi="Bradley Hand"/>
                                <w:color w:val="1C26F1"/>
                                <w:sz w:val="40"/>
                                <w:szCs w:val="40"/>
                              </w:rPr>
                              <w:t>Tim says 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w14:anchorId="4790370E" id="Text Box 9" o:spid="_x0000_s1028" type="#_x0000_t202" style="position:absolute;left:0;text-align:left;margin-left:35.3pt;margin-top:6.7pt;width:175pt;height:3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" fillcolor="white [3201]" stroked="f" strokeweight=".5pt">
                <v:textbox>
                  <w:txbxContent>
                    <w:p w14:paraId="58B116A8" w14:textId="0CE5984E" w:rsidR="00F9623A" w:rsidRPr="00F9623A" w:rsidRDefault="00F9623A">
                      <w:pPr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</w:pPr>
                      <w:r w:rsidRPr="00F9623A">
                        <w:rPr>
                          <w:rFonts w:ascii="Bradley Hand" w:hAnsi="Bradley Hand"/>
                          <w:color w:val="1C26F1"/>
                          <w:sz w:val="40"/>
                          <w:szCs w:val="40"/>
                        </w:rPr>
                        <w:t>Tim says yellow</w:t>
                      </w:r>
                    </w:p>
                  </w:txbxContent>
                </v:textbox>
              </v:shape>
            </w:pict>
          </mc:Fallback>
        </mc:AlternateContent>
      </w:r>
    </w:p>
    <w:p w14:paraId="37B9AE74" w14:textId="39CB653A" w:rsidR="00F9623A" w:rsidRDefault="00F9623A" w:rsidP="00F9623A">
      <w:pPr>
        <w:spacing w:line="276" w:lineRule="auto"/>
        <w:rPr>
          <w:rFonts w:cs="Calibri"/>
          <w:bCs/>
          <w:sz w:val="30"/>
          <w:szCs w:val="30"/>
        </w:rPr>
      </w:pPr>
    </w:p>
    <w:p w14:paraId="4AF743ED" w14:textId="77777777" w:rsidR="00F9623A" w:rsidRPr="00F9623A" w:rsidRDefault="00F9623A" w:rsidP="00F9623A">
      <w:pPr>
        <w:spacing w:line="276" w:lineRule="auto"/>
        <w:rPr>
          <w:rFonts w:cs="Calibri"/>
          <w:b/>
          <w:sz w:val="18"/>
          <w:szCs w:val="18"/>
        </w:rPr>
      </w:pPr>
    </w:p>
    <w:p w14:paraId="6DD65C16" w14:textId="4FB6A8BC" w:rsidR="00B429F8" w:rsidRDefault="00F9623A" w:rsidP="00F9623A">
      <w:pPr>
        <w:pStyle w:val="ListParagraph"/>
        <w:numPr>
          <w:ilvl w:val="0"/>
          <w:numId w:val="11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Together count the items into sets of 10.  How many are there in all? </w:t>
      </w:r>
    </w:p>
    <w:p w14:paraId="2D741674" w14:textId="248A517C" w:rsidR="00F9623A" w:rsidRDefault="00F9623A" w:rsidP="00F9623A">
      <w:pPr>
        <w:pStyle w:val="ListParagraph"/>
        <w:numPr>
          <w:ilvl w:val="0"/>
          <w:numId w:val="11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The person whose estimate was closest takes a 10p coin! </w:t>
      </w:r>
    </w:p>
    <w:p w14:paraId="6964CDB9" w14:textId="0571BBBF" w:rsidR="00F9623A" w:rsidRPr="00F9623A" w:rsidRDefault="00F9623A" w:rsidP="00F9623A">
      <w:pPr>
        <w:pStyle w:val="ListParagraph"/>
        <w:numPr>
          <w:ilvl w:val="0"/>
          <w:numId w:val="11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until one person </w:t>
      </w:r>
      <w:r w:rsidR="008E3A9A">
        <w:rPr>
          <w:rFonts w:cs="Calibri"/>
          <w:bCs/>
          <w:sz w:val="30"/>
          <w:szCs w:val="30"/>
        </w:rPr>
        <w:t>has 50p.</w:t>
      </w:r>
    </w:p>
    <w:p w14:paraId="206872AF" w14:textId="62046150" w:rsidR="00F9623A" w:rsidRDefault="00F9623A" w:rsidP="002F26EC">
      <w:pPr>
        <w:spacing w:line="276" w:lineRule="auto"/>
        <w:ind w:left="360"/>
        <w:rPr>
          <w:rFonts w:cs="Calibri"/>
          <w:sz w:val="30"/>
          <w:szCs w:val="30"/>
        </w:rPr>
      </w:pPr>
    </w:p>
    <w:p w14:paraId="5D162DAD" w14:textId="73AEDBF7" w:rsidR="00F9623A" w:rsidRPr="002F26EC" w:rsidRDefault="00F9623A" w:rsidP="002F26EC">
      <w:pPr>
        <w:spacing w:line="276" w:lineRule="auto"/>
        <w:ind w:left="360"/>
        <w:rPr>
          <w:rFonts w:cs="Calibri"/>
          <w:bCs/>
          <w:sz w:val="30"/>
          <w:szCs w:val="30"/>
        </w:rPr>
      </w:pPr>
    </w:p>
    <w:sectPr w:rsidR="00F9623A" w:rsidRPr="002F26EC" w:rsidSect="00F518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58" w:right="963" w:bottom="1033" w:left="1014" w:header="708" w:footer="342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7AD83" w14:textId="77777777" w:rsidR="00A12CF0" w:rsidRDefault="00A12CF0" w:rsidP="00A36B84">
      <w:r>
        <w:separator/>
      </w:r>
    </w:p>
  </w:endnote>
  <w:endnote w:type="continuationSeparator" w:id="0">
    <w:p w14:paraId="3F0D1702" w14:textId="77777777" w:rsidR="00A12CF0" w:rsidRDefault="00A12CF0" w:rsidP="00A3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Bradley Hand">
    <w:altName w:val="Courier New"/>
    <w:charset w:val="4D"/>
    <w:family w:val="auto"/>
    <w:pitch w:val="variable"/>
    <w:sig w:usb0="800000FF" w:usb1="5000204A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6FC4E" w14:textId="77777777" w:rsidR="004F60A1" w:rsidRDefault="004F60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E34C2" w14:textId="33342494" w:rsidR="00A36B84" w:rsidRPr="004F60A1" w:rsidRDefault="00A36B84" w:rsidP="004F60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669CA" w14:textId="77777777" w:rsidR="004F60A1" w:rsidRDefault="004F60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04952" w14:textId="77777777" w:rsidR="00A12CF0" w:rsidRDefault="00A12CF0" w:rsidP="00A36B84">
      <w:r>
        <w:separator/>
      </w:r>
    </w:p>
  </w:footnote>
  <w:footnote w:type="continuationSeparator" w:id="0">
    <w:p w14:paraId="1E12A528" w14:textId="77777777" w:rsidR="00A12CF0" w:rsidRDefault="00A12CF0" w:rsidP="00A36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068B5" w14:textId="77777777" w:rsidR="004F60A1" w:rsidRDefault="004F60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7661D" w14:textId="77777777" w:rsidR="004F60A1" w:rsidRDefault="004F60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57121" w14:textId="77777777" w:rsidR="004F60A1" w:rsidRDefault="004F60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BBA"/>
    <w:rsid w:val="001312BC"/>
    <w:rsid w:val="00165844"/>
    <w:rsid w:val="0018370C"/>
    <w:rsid w:val="001B0D9D"/>
    <w:rsid w:val="001B573B"/>
    <w:rsid w:val="002825CA"/>
    <w:rsid w:val="0029799A"/>
    <w:rsid w:val="002F26EC"/>
    <w:rsid w:val="00313CD5"/>
    <w:rsid w:val="003B111E"/>
    <w:rsid w:val="00453A85"/>
    <w:rsid w:val="0045515C"/>
    <w:rsid w:val="004765CF"/>
    <w:rsid w:val="004A6895"/>
    <w:rsid w:val="004F60A1"/>
    <w:rsid w:val="00534D7A"/>
    <w:rsid w:val="005D5072"/>
    <w:rsid w:val="006071C6"/>
    <w:rsid w:val="006853E0"/>
    <w:rsid w:val="006A2408"/>
    <w:rsid w:val="006A4B10"/>
    <w:rsid w:val="00786203"/>
    <w:rsid w:val="0088298A"/>
    <w:rsid w:val="008858A0"/>
    <w:rsid w:val="008A4B49"/>
    <w:rsid w:val="008B208B"/>
    <w:rsid w:val="008D022C"/>
    <w:rsid w:val="008E3A9A"/>
    <w:rsid w:val="009D2C50"/>
    <w:rsid w:val="00A12CF0"/>
    <w:rsid w:val="00A36B84"/>
    <w:rsid w:val="00A851BD"/>
    <w:rsid w:val="00AB4C24"/>
    <w:rsid w:val="00AC01BC"/>
    <w:rsid w:val="00B429F8"/>
    <w:rsid w:val="00B74AEA"/>
    <w:rsid w:val="00B85D6C"/>
    <w:rsid w:val="00B97F5A"/>
    <w:rsid w:val="00C13575"/>
    <w:rsid w:val="00C41465"/>
    <w:rsid w:val="00C473CA"/>
    <w:rsid w:val="00C71BBA"/>
    <w:rsid w:val="00D31E8B"/>
    <w:rsid w:val="00D71CCA"/>
    <w:rsid w:val="00DB687E"/>
    <w:rsid w:val="00DD4EE6"/>
    <w:rsid w:val="00DE39C7"/>
    <w:rsid w:val="00E23427"/>
    <w:rsid w:val="00E47136"/>
    <w:rsid w:val="00E7548C"/>
    <w:rsid w:val="00F518A3"/>
    <w:rsid w:val="00F66944"/>
    <w:rsid w:val="00F94A16"/>
    <w:rsid w:val="00F9623A"/>
    <w:rsid w:val="00FD4FE4"/>
    <w:rsid w:val="00FF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84"/>
  </w:style>
  <w:style w:type="paragraph" w:styleId="Footer">
    <w:name w:val="footer"/>
    <w:basedOn w:val="Normal"/>
    <w:link w:val="FooterChar"/>
    <w:uiPriority w:val="99"/>
    <w:unhideWhenUsed/>
    <w:rsid w:val="00A36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GetqbqDVa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 Mortimer</cp:lastModifiedBy>
  <cp:revision>5</cp:revision>
  <dcterms:created xsi:type="dcterms:W3CDTF">2020-04-01T12:46:00Z</dcterms:created>
  <dcterms:modified xsi:type="dcterms:W3CDTF">2020-10-12T21:27:00Z</dcterms:modified>
</cp:coreProperties>
</file>